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67D" w:rsidRDefault="00B0767D" w:rsidP="00B0767D">
      <w:pPr>
        <w:rPr>
          <w:rFonts w:ascii="Times New Roman" w:hAnsi="Times New Roman" w:cs="Times New Roman"/>
          <w:sz w:val="24"/>
          <w:szCs w:val="24"/>
        </w:rPr>
      </w:pPr>
    </w:p>
    <w:p w:rsidR="00B0767D" w:rsidRDefault="00B0767D" w:rsidP="00B0767D">
      <w:pPr>
        <w:rPr>
          <w:rFonts w:ascii="Times New Roman" w:hAnsi="Times New Roman" w:cs="Times New Roman"/>
          <w:sz w:val="24"/>
          <w:szCs w:val="24"/>
        </w:rPr>
      </w:pPr>
    </w:p>
    <w:p w:rsidR="00B0767D" w:rsidRDefault="00B0767D" w:rsidP="00B0767D">
      <w:pPr>
        <w:rPr>
          <w:rFonts w:ascii="Times New Roman" w:hAnsi="Times New Roman" w:cs="Times New Roman"/>
          <w:sz w:val="24"/>
          <w:szCs w:val="24"/>
        </w:rPr>
      </w:pPr>
    </w:p>
    <w:p w:rsidR="00B0767D" w:rsidRDefault="00B0767D" w:rsidP="00B0767D">
      <w:pPr>
        <w:rPr>
          <w:rFonts w:ascii="Times New Roman" w:hAnsi="Times New Roman" w:cs="Times New Roman"/>
          <w:sz w:val="24"/>
          <w:szCs w:val="24"/>
        </w:rPr>
      </w:pPr>
    </w:p>
    <w:p w:rsidR="00B0767D" w:rsidRDefault="00B0767D" w:rsidP="00B0767D">
      <w:pPr>
        <w:rPr>
          <w:rFonts w:ascii="Times New Roman" w:hAnsi="Times New Roman" w:cs="Times New Roman"/>
          <w:sz w:val="24"/>
          <w:szCs w:val="24"/>
        </w:rPr>
      </w:pPr>
    </w:p>
    <w:p w:rsidR="00B0767D" w:rsidRPr="00F93C9E" w:rsidRDefault="00B0767D" w:rsidP="00B0767D">
      <w:pPr>
        <w:jc w:val="center"/>
        <w:rPr>
          <w:rFonts w:ascii="Times New Roman" w:hAnsi="Times New Roman" w:cs="Times New Roman"/>
          <w:b/>
          <w:color w:val="FF0000"/>
          <w:sz w:val="40"/>
          <w:szCs w:val="40"/>
        </w:rPr>
      </w:pPr>
      <w:r>
        <w:rPr>
          <w:rFonts w:ascii="Times New Roman" w:hAnsi="Times New Roman" w:cs="Times New Roman"/>
          <w:b/>
          <w:sz w:val="40"/>
          <w:szCs w:val="40"/>
        </w:rPr>
        <w:t>DIFRAKCIJA I POLARIZACIJA</w:t>
      </w:r>
    </w:p>
    <w:p w:rsidR="00B0767D" w:rsidRPr="00DF4B6F" w:rsidRDefault="00B0767D" w:rsidP="00A81C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Ključne riječi:svjetlost, </w:t>
      </w:r>
      <w:r w:rsidR="00464D0C">
        <w:rPr>
          <w:rFonts w:ascii="Times New Roman" w:hAnsi="Times New Roman" w:cs="Times New Roman"/>
          <w:b/>
          <w:sz w:val="24"/>
          <w:szCs w:val="24"/>
        </w:rPr>
        <w:t>talasna optika, difrakcija, polarizacija</w:t>
      </w:r>
      <w:r w:rsidR="00A81C90">
        <w:rPr>
          <w:rFonts w:ascii="Times New Roman" w:hAnsi="Times New Roman" w:cs="Times New Roman"/>
          <w:b/>
          <w:sz w:val="24"/>
          <w:szCs w:val="24"/>
        </w:rPr>
        <w:t>, LCD</w:t>
      </w:r>
    </w:p>
    <w:p w:rsidR="00B0767D" w:rsidRDefault="00B0767D" w:rsidP="00B0767D">
      <w:pPr>
        <w:jc w:val="center"/>
        <w:rPr>
          <w:rFonts w:ascii="Times New Roman" w:hAnsi="Times New Roman" w:cs="Times New Roman"/>
          <w:b/>
          <w:sz w:val="40"/>
          <w:szCs w:val="40"/>
        </w:rPr>
      </w:pPr>
    </w:p>
    <w:p w:rsidR="00B0767D" w:rsidRDefault="00B0767D" w:rsidP="00B0767D">
      <w:pPr>
        <w:jc w:val="center"/>
        <w:rPr>
          <w:rFonts w:ascii="Times New Roman" w:hAnsi="Times New Roman" w:cs="Times New Roman"/>
          <w:b/>
          <w:sz w:val="40"/>
          <w:szCs w:val="40"/>
        </w:rPr>
      </w:pPr>
    </w:p>
    <w:p w:rsidR="00B0767D" w:rsidRDefault="00B0767D" w:rsidP="00B0767D">
      <w:pPr>
        <w:jc w:val="center"/>
        <w:rPr>
          <w:rFonts w:ascii="Times New Roman" w:hAnsi="Times New Roman" w:cs="Times New Roman"/>
          <w:b/>
          <w:sz w:val="40"/>
          <w:szCs w:val="40"/>
        </w:rPr>
      </w:pPr>
    </w:p>
    <w:p w:rsidR="00B0767D" w:rsidRDefault="00B0767D" w:rsidP="00B0767D">
      <w:pPr>
        <w:jc w:val="center"/>
        <w:rPr>
          <w:rFonts w:ascii="Times New Roman" w:hAnsi="Times New Roman" w:cs="Times New Roman"/>
          <w:b/>
          <w:sz w:val="40"/>
          <w:szCs w:val="40"/>
        </w:rPr>
      </w:pPr>
    </w:p>
    <w:p w:rsidR="00B0767D" w:rsidRDefault="00B0767D" w:rsidP="00B0767D">
      <w:pPr>
        <w:jc w:val="center"/>
        <w:rPr>
          <w:rFonts w:ascii="Times New Roman" w:hAnsi="Times New Roman" w:cs="Times New Roman"/>
          <w:b/>
          <w:sz w:val="40"/>
          <w:szCs w:val="40"/>
        </w:rPr>
      </w:pPr>
    </w:p>
    <w:p w:rsidR="00B0767D" w:rsidRDefault="00B0767D" w:rsidP="00B0767D">
      <w:pPr>
        <w:jc w:val="center"/>
        <w:rPr>
          <w:rFonts w:ascii="Times New Roman" w:hAnsi="Times New Roman" w:cs="Times New Roman"/>
          <w:b/>
          <w:sz w:val="40"/>
          <w:szCs w:val="40"/>
        </w:rPr>
      </w:pPr>
    </w:p>
    <w:p w:rsidR="00B0767D" w:rsidRDefault="00B0767D" w:rsidP="00B0767D">
      <w:pPr>
        <w:jc w:val="center"/>
        <w:rPr>
          <w:rFonts w:ascii="Times New Roman" w:hAnsi="Times New Roman" w:cs="Times New Roman"/>
          <w:b/>
          <w:sz w:val="40"/>
          <w:szCs w:val="40"/>
        </w:rPr>
      </w:pPr>
    </w:p>
    <w:p w:rsidR="00B0767D" w:rsidRDefault="00B0767D" w:rsidP="00B0767D">
      <w:pPr>
        <w:jc w:val="center"/>
        <w:rPr>
          <w:rFonts w:ascii="Times New Roman" w:hAnsi="Times New Roman" w:cs="Times New Roman"/>
          <w:b/>
          <w:sz w:val="40"/>
          <w:szCs w:val="40"/>
        </w:rPr>
      </w:pPr>
    </w:p>
    <w:p w:rsidR="00B0767D" w:rsidRDefault="00B0767D" w:rsidP="00B0767D">
      <w:pPr>
        <w:jc w:val="center"/>
        <w:rPr>
          <w:rFonts w:ascii="Times New Roman" w:hAnsi="Times New Roman" w:cs="Times New Roman"/>
          <w:b/>
          <w:sz w:val="40"/>
          <w:szCs w:val="40"/>
        </w:rPr>
      </w:pPr>
    </w:p>
    <w:p w:rsidR="001066FD" w:rsidRDefault="001066FD" w:rsidP="00B0767D">
      <w:pPr>
        <w:rPr>
          <w:rFonts w:ascii="Times New Roman" w:hAnsi="Times New Roman" w:cs="Times New Roman"/>
          <w:b/>
          <w:sz w:val="24"/>
          <w:szCs w:val="24"/>
        </w:rPr>
      </w:pPr>
    </w:p>
    <w:p w:rsidR="001066FD" w:rsidRDefault="001066FD" w:rsidP="00B0767D">
      <w:pPr>
        <w:rPr>
          <w:rFonts w:ascii="Times New Roman" w:hAnsi="Times New Roman" w:cs="Times New Roman"/>
          <w:b/>
          <w:sz w:val="24"/>
          <w:szCs w:val="24"/>
        </w:rPr>
      </w:pPr>
    </w:p>
    <w:p w:rsidR="001066FD" w:rsidRDefault="001066FD" w:rsidP="00B0767D">
      <w:pPr>
        <w:rPr>
          <w:rFonts w:ascii="Times New Roman" w:hAnsi="Times New Roman" w:cs="Times New Roman"/>
          <w:b/>
          <w:sz w:val="24"/>
          <w:szCs w:val="24"/>
        </w:rPr>
      </w:pPr>
    </w:p>
    <w:p w:rsidR="00B0767D" w:rsidRDefault="00B0767D" w:rsidP="00B0767D">
      <w:pPr>
        <w:rPr>
          <w:rFonts w:ascii="Times New Roman" w:hAnsi="Times New Roman" w:cs="Times New Roman"/>
          <w:b/>
          <w:sz w:val="24"/>
          <w:szCs w:val="24"/>
        </w:rPr>
      </w:pPr>
      <w:r>
        <w:rPr>
          <w:rFonts w:ascii="Times New Roman" w:hAnsi="Times New Roman" w:cs="Times New Roman"/>
          <w:b/>
          <w:sz w:val="24"/>
          <w:szCs w:val="24"/>
        </w:rPr>
        <w:t>STUDENT:Mujkanović Amila</w:t>
      </w:r>
    </w:p>
    <w:p w:rsidR="00B0767D" w:rsidRPr="00DF4B6F" w:rsidRDefault="00B0767D" w:rsidP="00B0767D">
      <w:pPr>
        <w:jc w:val="center"/>
        <w:rPr>
          <w:rFonts w:ascii="Times New Roman" w:hAnsi="Times New Roman" w:cs="Times New Roman"/>
          <w:b/>
          <w:sz w:val="24"/>
          <w:szCs w:val="24"/>
        </w:rPr>
      </w:pPr>
    </w:p>
    <w:p w:rsidR="001066FD" w:rsidRDefault="001066FD" w:rsidP="00B0767D">
      <w:pPr>
        <w:jc w:val="center"/>
        <w:rPr>
          <w:rFonts w:ascii="Times New Roman" w:hAnsi="Times New Roman" w:cs="Times New Roman"/>
          <w:b/>
          <w:sz w:val="24"/>
          <w:szCs w:val="24"/>
        </w:rPr>
      </w:pPr>
    </w:p>
    <w:p w:rsidR="001066FD" w:rsidRDefault="001066FD" w:rsidP="006E5718">
      <w:pPr>
        <w:rPr>
          <w:rFonts w:ascii="Times New Roman" w:hAnsi="Times New Roman" w:cs="Times New Roman"/>
          <w:b/>
          <w:sz w:val="24"/>
          <w:szCs w:val="24"/>
        </w:rPr>
      </w:pPr>
    </w:p>
    <w:p w:rsidR="006E5718" w:rsidRDefault="006E5718" w:rsidP="006E5718">
      <w:pPr>
        <w:rPr>
          <w:rFonts w:ascii="Times New Roman" w:hAnsi="Times New Roman" w:cs="Times New Roman"/>
          <w:b/>
          <w:sz w:val="28"/>
          <w:szCs w:val="28"/>
        </w:rPr>
      </w:pPr>
      <w:r>
        <w:rPr>
          <w:rFonts w:ascii="Times New Roman" w:hAnsi="Times New Roman" w:cs="Times New Roman"/>
          <w:b/>
          <w:sz w:val="28"/>
          <w:szCs w:val="28"/>
        </w:rPr>
        <w:lastRenderedPageBreak/>
        <w:t>SADRŽAJ</w:t>
      </w:r>
    </w:p>
    <w:p w:rsidR="006E5718" w:rsidRDefault="006E5718" w:rsidP="006E5718">
      <w:pPr>
        <w:rPr>
          <w:rFonts w:ascii="Times New Roman" w:hAnsi="Times New Roman" w:cs="Times New Roman"/>
          <w:b/>
          <w:sz w:val="28"/>
          <w:szCs w:val="28"/>
        </w:rPr>
      </w:pPr>
    </w:p>
    <w:p w:rsidR="006E5718" w:rsidRDefault="006E5718" w:rsidP="006E5718">
      <w:pPr>
        <w:jc w:val="both"/>
        <w:rPr>
          <w:rFonts w:ascii="Times New Roman" w:hAnsi="Times New Roman" w:cs="Times New Roman"/>
          <w:b/>
          <w:sz w:val="28"/>
          <w:szCs w:val="28"/>
        </w:rPr>
      </w:pPr>
      <w:r>
        <w:rPr>
          <w:rFonts w:ascii="Times New Roman" w:hAnsi="Times New Roman" w:cs="Times New Roman"/>
          <w:b/>
          <w:sz w:val="28"/>
          <w:szCs w:val="28"/>
        </w:rPr>
        <w:t>UVOD...................................................................................................................3</w:t>
      </w:r>
    </w:p>
    <w:p w:rsidR="006E5718" w:rsidRDefault="006E5718" w:rsidP="006E5718">
      <w:pPr>
        <w:jc w:val="both"/>
        <w:rPr>
          <w:rFonts w:ascii="Times New Roman" w:hAnsi="Times New Roman" w:cs="Times New Roman"/>
          <w:b/>
          <w:sz w:val="28"/>
          <w:szCs w:val="28"/>
        </w:rPr>
      </w:pPr>
      <w:r>
        <w:rPr>
          <w:rFonts w:ascii="Times New Roman" w:hAnsi="Times New Roman" w:cs="Times New Roman"/>
          <w:b/>
          <w:sz w:val="28"/>
          <w:szCs w:val="28"/>
        </w:rPr>
        <w:t>SVJETLOST I IZVORI SVJETLOSTI............................................................4</w:t>
      </w:r>
    </w:p>
    <w:p w:rsidR="006E5718" w:rsidRDefault="006E5718" w:rsidP="006E5718">
      <w:pPr>
        <w:jc w:val="both"/>
        <w:rPr>
          <w:rFonts w:ascii="Times New Roman" w:hAnsi="Times New Roman" w:cs="Times New Roman"/>
          <w:b/>
          <w:sz w:val="28"/>
          <w:szCs w:val="28"/>
        </w:rPr>
      </w:pPr>
      <w:r>
        <w:rPr>
          <w:rFonts w:ascii="Times New Roman" w:hAnsi="Times New Roman" w:cs="Times New Roman"/>
          <w:b/>
          <w:sz w:val="28"/>
          <w:szCs w:val="28"/>
        </w:rPr>
        <w:t>TALASNA OPTIKA...........................................................................................5</w:t>
      </w:r>
    </w:p>
    <w:p w:rsidR="006E5718" w:rsidRDefault="006E5718" w:rsidP="006E5718">
      <w:pPr>
        <w:jc w:val="both"/>
        <w:rPr>
          <w:rFonts w:ascii="Times New Roman" w:hAnsi="Times New Roman" w:cs="Times New Roman"/>
          <w:b/>
          <w:sz w:val="28"/>
          <w:szCs w:val="28"/>
        </w:rPr>
      </w:pPr>
      <w:r>
        <w:rPr>
          <w:rFonts w:ascii="Times New Roman" w:hAnsi="Times New Roman" w:cs="Times New Roman"/>
          <w:b/>
          <w:sz w:val="28"/>
          <w:szCs w:val="28"/>
        </w:rPr>
        <w:t>DIFRAKCIJA......................................................................................................6</w:t>
      </w:r>
    </w:p>
    <w:p w:rsidR="006E5718" w:rsidRDefault="006E5718" w:rsidP="006E5718">
      <w:pPr>
        <w:jc w:val="both"/>
        <w:rPr>
          <w:rFonts w:ascii="Times New Roman" w:hAnsi="Times New Roman" w:cs="Times New Roman"/>
          <w:b/>
          <w:sz w:val="28"/>
          <w:szCs w:val="28"/>
        </w:rPr>
      </w:pPr>
      <w:r>
        <w:rPr>
          <w:rFonts w:ascii="Times New Roman" w:hAnsi="Times New Roman" w:cs="Times New Roman"/>
          <w:b/>
          <w:sz w:val="28"/>
          <w:szCs w:val="28"/>
        </w:rPr>
        <w:t>POLARIZACIJA................................................................................................7</w:t>
      </w:r>
    </w:p>
    <w:p w:rsidR="006E5718" w:rsidRDefault="006E5718" w:rsidP="006E5718">
      <w:pPr>
        <w:jc w:val="both"/>
        <w:rPr>
          <w:rFonts w:ascii="Times New Roman" w:hAnsi="Times New Roman" w:cs="Times New Roman"/>
          <w:b/>
          <w:sz w:val="28"/>
          <w:szCs w:val="28"/>
        </w:rPr>
      </w:pPr>
      <w:r>
        <w:rPr>
          <w:rFonts w:ascii="Times New Roman" w:hAnsi="Times New Roman" w:cs="Times New Roman"/>
          <w:b/>
          <w:sz w:val="28"/>
          <w:szCs w:val="28"/>
        </w:rPr>
        <w:t>POLARIZACIONI APARATI...........................................</w:t>
      </w:r>
      <w:r w:rsidR="006B2E64">
        <w:rPr>
          <w:rFonts w:ascii="Times New Roman" w:hAnsi="Times New Roman" w:cs="Times New Roman"/>
          <w:b/>
          <w:sz w:val="28"/>
          <w:szCs w:val="28"/>
        </w:rPr>
        <w:t>...............................9</w:t>
      </w:r>
    </w:p>
    <w:p w:rsidR="006B2E64" w:rsidRDefault="006B2E64" w:rsidP="006B2E64">
      <w:pPr>
        <w:jc w:val="both"/>
        <w:rPr>
          <w:rFonts w:ascii="Times New Roman" w:hAnsi="Times New Roman" w:cs="Times New Roman"/>
          <w:b/>
          <w:sz w:val="28"/>
          <w:szCs w:val="28"/>
        </w:rPr>
      </w:pPr>
      <w:r>
        <w:rPr>
          <w:rFonts w:ascii="Times New Roman" w:hAnsi="Times New Roman" w:cs="Times New Roman"/>
          <w:b/>
          <w:sz w:val="28"/>
          <w:szCs w:val="28"/>
        </w:rPr>
        <w:t>TEHNOLOGIJA LCD-a....................................................</w:t>
      </w:r>
      <w:r w:rsidR="00A81C90">
        <w:rPr>
          <w:rFonts w:ascii="Times New Roman" w:hAnsi="Times New Roman" w:cs="Times New Roman"/>
          <w:b/>
          <w:sz w:val="28"/>
          <w:szCs w:val="28"/>
        </w:rPr>
        <w:t>..............................10</w:t>
      </w:r>
    </w:p>
    <w:p w:rsidR="004E4566" w:rsidRDefault="004E4566" w:rsidP="006B2E64">
      <w:pPr>
        <w:jc w:val="both"/>
        <w:rPr>
          <w:rFonts w:ascii="Times New Roman" w:hAnsi="Times New Roman" w:cs="Times New Roman"/>
          <w:b/>
          <w:sz w:val="28"/>
          <w:szCs w:val="28"/>
        </w:rPr>
      </w:pPr>
      <w:r>
        <w:rPr>
          <w:rFonts w:ascii="Times New Roman" w:hAnsi="Times New Roman" w:cs="Times New Roman"/>
          <w:b/>
          <w:sz w:val="28"/>
          <w:szCs w:val="28"/>
        </w:rPr>
        <w:t>TEČNI KRISTALI U DISPLEJU.....................................</w:t>
      </w:r>
      <w:r w:rsidR="00A81C90">
        <w:rPr>
          <w:rFonts w:ascii="Times New Roman" w:hAnsi="Times New Roman" w:cs="Times New Roman"/>
          <w:b/>
          <w:sz w:val="28"/>
          <w:szCs w:val="28"/>
        </w:rPr>
        <w:t>..............................11</w:t>
      </w:r>
    </w:p>
    <w:p w:rsidR="00154674" w:rsidRDefault="00154674" w:rsidP="006E5718">
      <w:pPr>
        <w:jc w:val="both"/>
        <w:rPr>
          <w:rFonts w:ascii="Times New Roman" w:hAnsi="Times New Roman" w:cs="Times New Roman"/>
          <w:b/>
          <w:sz w:val="28"/>
          <w:szCs w:val="28"/>
        </w:rPr>
      </w:pPr>
      <w:r>
        <w:rPr>
          <w:rFonts w:ascii="Times New Roman" w:hAnsi="Times New Roman" w:cs="Times New Roman"/>
          <w:b/>
          <w:sz w:val="28"/>
          <w:szCs w:val="28"/>
        </w:rPr>
        <w:t>LCD I POLARIZACIJA.....................................................</w:t>
      </w:r>
      <w:r w:rsidR="004E4566">
        <w:rPr>
          <w:rFonts w:ascii="Times New Roman" w:hAnsi="Times New Roman" w:cs="Times New Roman"/>
          <w:b/>
          <w:sz w:val="28"/>
          <w:szCs w:val="28"/>
        </w:rPr>
        <w:t>.............................1</w:t>
      </w:r>
      <w:r w:rsidR="00A81C90">
        <w:rPr>
          <w:rFonts w:ascii="Times New Roman" w:hAnsi="Times New Roman" w:cs="Times New Roman"/>
          <w:b/>
          <w:sz w:val="28"/>
          <w:szCs w:val="28"/>
        </w:rPr>
        <w:t>3</w:t>
      </w:r>
    </w:p>
    <w:p w:rsidR="006E5718" w:rsidRDefault="006E5718" w:rsidP="006E5718">
      <w:pPr>
        <w:jc w:val="both"/>
        <w:rPr>
          <w:rFonts w:ascii="Times New Roman" w:hAnsi="Times New Roman" w:cs="Times New Roman"/>
          <w:b/>
          <w:sz w:val="28"/>
          <w:szCs w:val="28"/>
        </w:rPr>
      </w:pPr>
      <w:r>
        <w:rPr>
          <w:rFonts w:ascii="Times New Roman" w:hAnsi="Times New Roman" w:cs="Times New Roman"/>
          <w:b/>
          <w:sz w:val="28"/>
          <w:szCs w:val="28"/>
        </w:rPr>
        <w:t>ZAKLJUČAK...................................................................................</w:t>
      </w:r>
      <w:r w:rsidR="004E4566">
        <w:rPr>
          <w:rFonts w:ascii="Times New Roman" w:hAnsi="Times New Roman" w:cs="Times New Roman"/>
          <w:b/>
          <w:sz w:val="28"/>
          <w:szCs w:val="28"/>
        </w:rPr>
        <w:t>................1</w:t>
      </w:r>
      <w:r w:rsidR="00A81C90">
        <w:rPr>
          <w:rFonts w:ascii="Times New Roman" w:hAnsi="Times New Roman" w:cs="Times New Roman"/>
          <w:b/>
          <w:sz w:val="28"/>
          <w:szCs w:val="28"/>
        </w:rPr>
        <w:t>5</w:t>
      </w:r>
    </w:p>
    <w:p w:rsidR="006E5718" w:rsidRDefault="006E5718" w:rsidP="00A81C90">
      <w:pPr>
        <w:spacing w:after="120"/>
        <w:jc w:val="both"/>
        <w:rPr>
          <w:rFonts w:ascii="Times New Roman" w:hAnsi="Times New Roman" w:cs="Times New Roman"/>
          <w:b/>
          <w:sz w:val="28"/>
          <w:szCs w:val="28"/>
        </w:rPr>
      </w:pPr>
      <w:r>
        <w:rPr>
          <w:rFonts w:ascii="Times New Roman" w:hAnsi="Times New Roman" w:cs="Times New Roman"/>
          <w:b/>
          <w:sz w:val="28"/>
          <w:szCs w:val="28"/>
        </w:rPr>
        <w:t>LITERATURA....................................................................</w:t>
      </w:r>
      <w:r w:rsidR="004E4566">
        <w:rPr>
          <w:rFonts w:ascii="Times New Roman" w:hAnsi="Times New Roman" w:cs="Times New Roman"/>
          <w:b/>
          <w:sz w:val="28"/>
          <w:szCs w:val="28"/>
        </w:rPr>
        <w:t>..............................1</w:t>
      </w:r>
      <w:r w:rsidR="00A81C90">
        <w:rPr>
          <w:rFonts w:ascii="Times New Roman" w:hAnsi="Times New Roman" w:cs="Times New Roman"/>
          <w:b/>
          <w:sz w:val="28"/>
          <w:szCs w:val="28"/>
        </w:rPr>
        <w:t>6</w:t>
      </w:r>
    </w:p>
    <w:p w:rsidR="006E5718" w:rsidRDefault="006E5718" w:rsidP="006E5718">
      <w:pPr>
        <w:rPr>
          <w:rFonts w:ascii="Times New Roman" w:hAnsi="Times New Roman" w:cs="Times New Roman"/>
          <w:b/>
          <w:sz w:val="28"/>
          <w:szCs w:val="28"/>
        </w:rPr>
      </w:pPr>
    </w:p>
    <w:p w:rsidR="006E5718" w:rsidRDefault="006E5718" w:rsidP="006E5718">
      <w:pPr>
        <w:rPr>
          <w:rFonts w:ascii="Times New Roman" w:hAnsi="Times New Roman" w:cs="Times New Roman"/>
          <w:b/>
          <w:sz w:val="28"/>
          <w:szCs w:val="28"/>
        </w:rPr>
      </w:pPr>
    </w:p>
    <w:p w:rsidR="006E5718" w:rsidRDefault="006E5718" w:rsidP="00B0767D">
      <w:pPr>
        <w:jc w:val="center"/>
        <w:rPr>
          <w:rFonts w:ascii="Times New Roman" w:hAnsi="Times New Roman" w:cs="Times New Roman"/>
          <w:b/>
          <w:sz w:val="28"/>
          <w:szCs w:val="28"/>
        </w:rPr>
      </w:pPr>
    </w:p>
    <w:p w:rsidR="006E5718" w:rsidRDefault="006E5718" w:rsidP="00B0767D">
      <w:pPr>
        <w:jc w:val="center"/>
        <w:rPr>
          <w:rFonts w:ascii="Times New Roman" w:hAnsi="Times New Roman" w:cs="Times New Roman"/>
          <w:b/>
          <w:sz w:val="28"/>
          <w:szCs w:val="28"/>
        </w:rPr>
      </w:pPr>
    </w:p>
    <w:p w:rsidR="006E5718" w:rsidRDefault="006E5718" w:rsidP="00B0767D">
      <w:pPr>
        <w:jc w:val="center"/>
        <w:rPr>
          <w:rFonts w:ascii="Times New Roman" w:hAnsi="Times New Roman" w:cs="Times New Roman"/>
          <w:b/>
          <w:sz w:val="28"/>
          <w:szCs w:val="28"/>
        </w:rPr>
      </w:pPr>
    </w:p>
    <w:p w:rsidR="006E5718" w:rsidRDefault="006E5718" w:rsidP="00B0767D">
      <w:pPr>
        <w:jc w:val="center"/>
        <w:rPr>
          <w:rFonts w:ascii="Times New Roman" w:hAnsi="Times New Roman" w:cs="Times New Roman"/>
          <w:b/>
          <w:sz w:val="28"/>
          <w:szCs w:val="28"/>
        </w:rPr>
      </w:pPr>
    </w:p>
    <w:p w:rsidR="006E5718" w:rsidRDefault="006E5718" w:rsidP="00B0767D">
      <w:pPr>
        <w:jc w:val="center"/>
        <w:rPr>
          <w:rFonts w:ascii="Times New Roman" w:hAnsi="Times New Roman" w:cs="Times New Roman"/>
          <w:b/>
          <w:sz w:val="28"/>
          <w:szCs w:val="28"/>
        </w:rPr>
      </w:pPr>
    </w:p>
    <w:p w:rsidR="006E5718" w:rsidRDefault="006E5718" w:rsidP="00B0767D">
      <w:pPr>
        <w:jc w:val="center"/>
        <w:rPr>
          <w:rFonts w:ascii="Times New Roman" w:hAnsi="Times New Roman" w:cs="Times New Roman"/>
          <w:b/>
          <w:sz w:val="28"/>
          <w:szCs w:val="28"/>
        </w:rPr>
      </w:pPr>
    </w:p>
    <w:p w:rsidR="006E5718" w:rsidRDefault="006E5718" w:rsidP="00B0767D">
      <w:pPr>
        <w:jc w:val="center"/>
        <w:rPr>
          <w:rFonts w:ascii="Times New Roman" w:hAnsi="Times New Roman" w:cs="Times New Roman"/>
          <w:b/>
          <w:sz w:val="28"/>
          <w:szCs w:val="28"/>
        </w:rPr>
      </w:pPr>
    </w:p>
    <w:p w:rsidR="006E5718" w:rsidRDefault="006E5718" w:rsidP="006E5718">
      <w:pPr>
        <w:rPr>
          <w:rFonts w:ascii="Times New Roman" w:hAnsi="Times New Roman" w:cs="Times New Roman"/>
          <w:b/>
          <w:sz w:val="28"/>
          <w:szCs w:val="28"/>
        </w:rPr>
      </w:pPr>
    </w:p>
    <w:p w:rsidR="00A81C90" w:rsidRDefault="00A81C90" w:rsidP="006E5718">
      <w:pPr>
        <w:rPr>
          <w:rFonts w:ascii="Times New Roman" w:hAnsi="Times New Roman" w:cs="Times New Roman"/>
          <w:b/>
          <w:sz w:val="28"/>
          <w:szCs w:val="28"/>
        </w:rPr>
      </w:pPr>
    </w:p>
    <w:p w:rsidR="00A81C90" w:rsidRDefault="00A81C90" w:rsidP="006E5718">
      <w:pPr>
        <w:rPr>
          <w:rFonts w:ascii="Times New Roman" w:hAnsi="Times New Roman" w:cs="Times New Roman"/>
          <w:b/>
          <w:sz w:val="28"/>
          <w:szCs w:val="28"/>
        </w:rPr>
      </w:pPr>
    </w:p>
    <w:p w:rsidR="00B0767D" w:rsidRDefault="00B0767D" w:rsidP="006E5718">
      <w:pPr>
        <w:jc w:val="center"/>
        <w:rPr>
          <w:rFonts w:ascii="Times New Roman" w:hAnsi="Times New Roman" w:cs="Times New Roman"/>
          <w:b/>
          <w:sz w:val="28"/>
          <w:szCs w:val="28"/>
        </w:rPr>
      </w:pPr>
      <w:r w:rsidRPr="00C2091B">
        <w:rPr>
          <w:rFonts w:ascii="Times New Roman" w:hAnsi="Times New Roman" w:cs="Times New Roman"/>
          <w:b/>
          <w:sz w:val="28"/>
          <w:szCs w:val="28"/>
        </w:rPr>
        <w:lastRenderedPageBreak/>
        <w:t>UVOD</w:t>
      </w:r>
    </w:p>
    <w:p w:rsidR="00B95961" w:rsidRDefault="00B95961" w:rsidP="00B0767D">
      <w:pPr>
        <w:jc w:val="center"/>
        <w:rPr>
          <w:rFonts w:ascii="Times New Roman" w:hAnsi="Times New Roman" w:cs="Times New Roman"/>
          <w:b/>
          <w:sz w:val="28"/>
          <w:szCs w:val="28"/>
        </w:rPr>
      </w:pPr>
    </w:p>
    <w:p w:rsidR="005436BB" w:rsidRDefault="00B0767D" w:rsidP="005436BB">
      <w:pPr>
        <w:spacing w:line="240" w:lineRule="auto"/>
        <w:jc w:val="both"/>
        <w:rPr>
          <w:rFonts w:ascii="Times New Roman" w:hAnsi="Times New Roman" w:cs="Times New Roman"/>
          <w:sz w:val="24"/>
          <w:szCs w:val="24"/>
        </w:rPr>
      </w:pPr>
      <w:r w:rsidRPr="005436BB">
        <w:rPr>
          <w:rFonts w:ascii="Times New Roman" w:hAnsi="Times New Roman" w:cs="Times New Roman"/>
          <w:sz w:val="24"/>
          <w:szCs w:val="24"/>
        </w:rPr>
        <w:t>Pitanja kao što su: šta je svjetlost, kako nastaje, kako se prostire kroz prostor, kako međudjeluje sa materijom i kako to vidimo, postavlj</w:t>
      </w:r>
      <w:r w:rsidR="005436BB">
        <w:rPr>
          <w:rFonts w:ascii="Times New Roman" w:hAnsi="Times New Roman" w:cs="Times New Roman"/>
          <w:sz w:val="24"/>
          <w:szCs w:val="24"/>
        </w:rPr>
        <w:t xml:space="preserve">ana su još mnogo prije moderne </w:t>
      </w:r>
      <w:r w:rsidRPr="005436BB">
        <w:rPr>
          <w:rFonts w:ascii="Times New Roman" w:hAnsi="Times New Roman" w:cs="Times New Roman"/>
          <w:sz w:val="24"/>
          <w:szCs w:val="24"/>
        </w:rPr>
        <w:t xml:space="preserve">nauke. </w:t>
      </w:r>
      <w:r w:rsidR="005436BB" w:rsidRPr="005436BB">
        <w:rPr>
          <w:rFonts w:ascii="Times New Roman" w:hAnsi="Times New Roman" w:cs="Times New Roman"/>
          <w:sz w:val="24"/>
          <w:szCs w:val="24"/>
        </w:rPr>
        <w:t xml:space="preserve">Prva naučna razmatranja </w:t>
      </w:r>
      <w:r w:rsidR="005436BB">
        <w:rPr>
          <w:rFonts w:ascii="Times New Roman" w:hAnsi="Times New Roman" w:cs="Times New Roman"/>
          <w:sz w:val="24"/>
          <w:szCs w:val="24"/>
        </w:rPr>
        <w:t xml:space="preserve">o prirodi svjetlosti potiču od </w:t>
      </w:r>
      <w:r w:rsidR="005436BB" w:rsidRPr="005436BB">
        <w:rPr>
          <w:rFonts w:ascii="Times New Roman" w:hAnsi="Times New Roman" w:cs="Times New Roman"/>
          <w:sz w:val="24"/>
          <w:szCs w:val="24"/>
        </w:rPr>
        <w:t xml:space="preserve">nizozemskog fizičara Kristijana </w:t>
      </w:r>
      <w:r w:rsidR="005436BB">
        <w:rPr>
          <w:rFonts w:ascii="Times New Roman" w:hAnsi="Times New Roman" w:cs="Times New Roman"/>
          <w:sz w:val="24"/>
          <w:szCs w:val="24"/>
        </w:rPr>
        <w:t xml:space="preserve">Hajgensa 1678. </w:t>
      </w:r>
      <w:r w:rsidR="005436BB" w:rsidRPr="005436BB">
        <w:rPr>
          <w:rFonts w:ascii="Times New Roman" w:hAnsi="Times New Roman" w:cs="Times New Roman"/>
          <w:sz w:val="24"/>
          <w:szCs w:val="24"/>
        </w:rPr>
        <w:t>godine i britanskog fizičara Isak</w:t>
      </w:r>
      <w:r w:rsidR="005436BB">
        <w:rPr>
          <w:rFonts w:ascii="Times New Roman" w:hAnsi="Times New Roman" w:cs="Times New Roman"/>
          <w:sz w:val="24"/>
          <w:szCs w:val="24"/>
        </w:rPr>
        <w:t xml:space="preserve">a Njutna 1704. godine. </w:t>
      </w:r>
      <w:r w:rsidR="005436BB" w:rsidRPr="005436BB">
        <w:rPr>
          <w:rFonts w:ascii="Times New Roman" w:hAnsi="Times New Roman" w:cs="Times New Roman"/>
          <w:sz w:val="24"/>
          <w:szCs w:val="24"/>
        </w:rPr>
        <w:t xml:space="preserve">Hajgens opisuje širenje </w:t>
      </w:r>
      <w:r w:rsidR="005436BB">
        <w:rPr>
          <w:rFonts w:ascii="Times New Roman" w:hAnsi="Times New Roman" w:cs="Times New Roman"/>
          <w:sz w:val="24"/>
          <w:szCs w:val="24"/>
        </w:rPr>
        <w:t xml:space="preserve">svjetlosti talasnom teorijom u </w:t>
      </w:r>
      <w:r w:rsidR="005436BB" w:rsidRPr="005436BB">
        <w:rPr>
          <w:rFonts w:ascii="Times New Roman" w:hAnsi="Times New Roman" w:cs="Times New Roman"/>
          <w:sz w:val="24"/>
          <w:szCs w:val="24"/>
        </w:rPr>
        <w:t>svjetlonosnom eteru. Eter se ta</w:t>
      </w:r>
      <w:r w:rsidR="005436BB">
        <w:rPr>
          <w:rFonts w:ascii="Times New Roman" w:hAnsi="Times New Roman" w:cs="Times New Roman"/>
          <w:sz w:val="24"/>
          <w:szCs w:val="24"/>
        </w:rPr>
        <w:t xml:space="preserve">da smatrao hipotetičkom tvari </w:t>
      </w:r>
      <w:r w:rsidR="005436BB" w:rsidRPr="005436BB">
        <w:rPr>
          <w:rFonts w:ascii="Times New Roman" w:hAnsi="Times New Roman" w:cs="Times New Roman"/>
          <w:sz w:val="24"/>
          <w:szCs w:val="24"/>
        </w:rPr>
        <w:t>koja bi trebala ispunjav</w:t>
      </w:r>
      <w:r w:rsidR="005436BB">
        <w:rPr>
          <w:rFonts w:ascii="Times New Roman" w:hAnsi="Times New Roman" w:cs="Times New Roman"/>
          <w:sz w:val="24"/>
          <w:szCs w:val="24"/>
        </w:rPr>
        <w:t xml:space="preserve">ati svemir i služiti kao medij </w:t>
      </w:r>
      <w:r w:rsidR="005436BB" w:rsidRPr="005436BB">
        <w:rPr>
          <w:rFonts w:ascii="Times New Roman" w:hAnsi="Times New Roman" w:cs="Times New Roman"/>
          <w:sz w:val="24"/>
          <w:szCs w:val="24"/>
        </w:rPr>
        <w:t>prostiranja svjetlosti. Nasuprot</w:t>
      </w:r>
      <w:r w:rsidR="005436BB">
        <w:rPr>
          <w:rFonts w:ascii="Times New Roman" w:hAnsi="Times New Roman" w:cs="Times New Roman"/>
          <w:sz w:val="24"/>
          <w:szCs w:val="24"/>
        </w:rPr>
        <w:t xml:space="preserve"> tom modelu, Njutn je zastupao </w:t>
      </w:r>
      <w:r w:rsidR="005436BB" w:rsidRPr="005436BB">
        <w:rPr>
          <w:rFonts w:ascii="Times New Roman" w:hAnsi="Times New Roman" w:cs="Times New Roman"/>
          <w:sz w:val="24"/>
          <w:szCs w:val="24"/>
        </w:rPr>
        <w:t>čestični model, smatrajući da j</w:t>
      </w:r>
      <w:r w:rsidR="005436BB">
        <w:rPr>
          <w:rFonts w:ascii="Times New Roman" w:hAnsi="Times New Roman" w:cs="Times New Roman"/>
          <w:sz w:val="24"/>
          <w:szCs w:val="24"/>
        </w:rPr>
        <w:t xml:space="preserve">e svjetlost roj čestica. Prema </w:t>
      </w:r>
      <w:r w:rsidR="005436BB" w:rsidRPr="005436BB">
        <w:rPr>
          <w:rFonts w:ascii="Times New Roman" w:hAnsi="Times New Roman" w:cs="Times New Roman"/>
          <w:sz w:val="24"/>
          <w:szCs w:val="24"/>
        </w:rPr>
        <w:t>čestičnoj teoriji svjetlosti, čestice s</w:t>
      </w:r>
      <w:r w:rsidR="005436BB">
        <w:rPr>
          <w:rFonts w:ascii="Times New Roman" w:hAnsi="Times New Roman" w:cs="Times New Roman"/>
          <w:sz w:val="24"/>
          <w:szCs w:val="24"/>
        </w:rPr>
        <w:t xml:space="preserve">vjetlosti izlijeću iz izvora i </w:t>
      </w:r>
      <w:r w:rsidR="005436BB" w:rsidRPr="005436BB">
        <w:rPr>
          <w:rFonts w:ascii="Times New Roman" w:hAnsi="Times New Roman" w:cs="Times New Roman"/>
          <w:sz w:val="24"/>
          <w:szCs w:val="24"/>
        </w:rPr>
        <w:t>zatim silnom brzinom putuj</w:t>
      </w:r>
      <w:r w:rsidR="005436BB">
        <w:rPr>
          <w:rFonts w:ascii="Times New Roman" w:hAnsi="Times New Roman" w:cs="Times New Roman"/>
          <w:sz w:val="24"/>
          <w:szCs w:val="24"/>
        </w:rPr>
        <w:t xml:space="preserve">u kroz prozirna sredstva. Zbog </w:t>
      </w:r>
      <w:r w:rsidR="005436BB" w:rsidRPr="005436BB">
        <w:rPr>
          <w:rFonts w:ascii="Times New Roman" w:hAnsi="Times New Roman" w:cs="Times New Roman"/>
          <w:sz w:val="24"/>
          <w:szCs w:val="24"/>
        </w:rPr>
        <w:t>velike brzine gibanja staze su pr</w:t>
      </w:r>
      <w:r w:rsidR="005436BB">
        <w:rPr>
          <w:rFonts w:ascii="Times New Roman" w:hAnsi="Times New Roman" w:cs="Times New Roman"/>
          <w:sz w:val="24"/>
          <w:szCs w:val="24"/>
        </w:rPr>
        <w:t xml:space="preserve">avci – zrake svjetlosti. Te se </w:t>
      </w:r>
      <w:r w:rsidR="005436BB" w:rsidRPr="005436BB">
        <w:rPr>
          <w:rFonts w:ascii="Times New Roman" w:hAnsi="Times New Roman" w:cs="Times New Roman"/>
          <w:sz w:val="24"/>
          <w:szCs w:val="24"/>
        </w:rPr>
        <w:t>čestice na ogledalima odbijaju, a</w:t>
      </w:r>
      <w:r w:rsidR="005436BB">
        <w:rPr>
          <w:rFonts w:ascii="Times New Roman" w:hAnsi="Times New Roman" w:cs="Times New Roman"/>
          <w:sz w:val="24"/>
          <w:szCs w:val="24"/>
        </w:rPr>
        <w:t xml:space="preserve"> na prelazu iz jednog sredstva </w:t>
      </w:r>
      <w:r w:rsidR="005436BB" w:rsidRPr="005436BB">
        <w:rPr>
          <w:rFonts w:ascii="Times New Roman" w:hAnsi="Times New Roman" w:cs="Times New Roman"/>
          <w:sz w:val="24"/>
          <w:szCs w:val="24"/>
        </w:rPr>
        <w:t>u drugo njihov smjer gibanja nag</w:t>
      </w:r>
      <w:r w:rsidR="005436BB">
        <w:rPr>
          <w:rFonts w:ascii="Times New Roman" w:hAnsi="Times New Roman" w:cs="Times New Roman"/>
          <w:sz w:val="24"/>
          <w:szCs w:val="24"/>
        </w:rPr>
        <w:t xml:space="preserve">lo se mijenja, lomi. Upravo na </w:t>
      </w:r>
      <w:r w:rsidR="005436BB" w:rsidRPr="005436BB">
        <w:rPr>
          <w:rFonts w:ascii="Times New Roman" w:hAnsi="Times New Roman" w:cs="Times New Roman"/>
          <w:sz w:val="24"/>
          <w:szCs w:val="24"/>
        </w:rPr>
        <w:t>tim opažanjima temelji se ge</w:t>
      </w:r>
      <w:r w:rsidR="005436BB">
        <w:rPr>
          <w:rFonts w:ascii="Times New Roman" w:hAnsi="Times New Roman" w:cs="Times New Roman"/>
          <w:sz w:val="24"/>
          <w:szCs w:val="24"/>
        </w:rPr>
        <w:t xml:space="preserve">ometrijska optika i veliki dio </w:t>
      </w:r>
      <w:r w:rsidR="005436BB" w:rsidRPr="005436BB">
        <w:rPr>
          <w:rFonts w:ascii="Times New Roman" w:hAnsi="Times New Roman" w:cs="Times New Roman"/>
          <w:sz w:val="24"/>
          <w:szCs w:val="24"/>
        </w:rPr>
        <w:t>savremene računarske grafike</w:t>
      </w:r>
      <w:r w:rsidR="005436BB">
        <w:rPr>
          <w:rFonts w:ascii="Times New Roman" w:hAnsi="Times New Roman" w:cs="Times New Roman"/>
          <w:sz w:val="24"/>
          <w:szCs w:val="24"/>
        </w:rPr>
        <w:t xml:space="preserve">. </w:t>
      </w:r>
      <w:r w:rsidRPr="005436BB">
        <w:rPr>
          <w:rFonts w:ascii="Times New Roman" w:hAnsi="Times New Roman" w:cs="Times New Roman"/>
          <w:sz w:val="24"/>
          <w:szCs w:val="24"/>
        </w:rPr>
        <w:t>Od 17. vijeka su se smjenjivale korpuskularna i talasna</w:t>
      </w:r>
      <w:r w:rsidR="005436BB">
        <w:rPr>
          <w:rFonts w:ascii="Times New Roman" w:hAnsi="Times New Roman" w:cs="Times New Roman"/>
          <w:sz w:val="24"/>
          <w:szCs w:val="24"/>
        </w:rPr>
        <w:t xml:space="preserve"> teorija o prirodi svetlosti u </w:t>
      </w:r>
      <w:r w:rsidRPr="005436BB">
        <w:rPr>
          <w:rFonts w:ascii="Times New Roman" w:hAnsi="Times New Roman" w:cs="Times New Roman"/>
          <w:sz w:val="24"/>
          <w:szCs w:val="24"/>
        </w:rPr>
        <w:t xml:space="preserve">nastojanju da se objasne optičke pojave. Danas je u nauci </w:t>
      </w:r>
      <w:r w:rsidR="005436BB">
        <w:rPr>
          <w:rFonts w:ascii="Times New Roman" w:hAnsi="Times New Roman" w:cs="Times New Roman"/>
          <w:sz w:val="24"/>
          <w:szCs w:val="24"/>
        </w:rPr>
        <w:t xml:space="preserve">prisutna dualistička teorija o </w:t>
      </w:r>
      <w:r w:rsidRPr="005436BB">
        <w:rPr>
          <w:rFonts w:ascii="Times New Roman" w:hAnsi="Times New Roman" w:cs="Times New Roman"/>
          <w:sz w:val="24"/>
          <w:szCs w:val="24"/>
        </w:rPr>
        <w:t>prirodi svjetl</w:t>
      </w:r>
      <w:r w:rsidR="005436BB">
        <w:rPr>
          <w:rFonts w:ascii="Times New Roman" w:hAnsi="Times New Roman" w:cs="Times New Roman"/>
          <w:sz w:val="24"/>
          <w:szCs w:val="24"/>
        </w:rPr>
        <w:t xml:space="preserve">osti koja objedinjuje talasnu i </w:t>
      </w:r>
      <w:r w:rsidRPr="005436BB">
        <w:rPr>
          <w:rFonts w:ascii="Times New Roman" w:hAnsi="Times New Roman" w:cs="Times New Roman"/>
          <w:sz w:val="24"/>
          <w:szCs w:val="24"/>
        </w:rPr>
        <w:t>korpuskularnu teoriju. Pojave prostiranja svjetlosti, kao što su interferencija, difr</w:t>
      </w:r>
      <w:r w:rsidR="005436BB">
        <w:rPr>
          <w:rFonts w:ascii="Times New Roman" w:hAnsi="Times New Roman" w:cs="Times New Roman"/>
          <w:sz w:val="24"/>
          <w:szCs w:val="24"/>
        </w:rPr>
        <w:t xml:space="preserve">akcija i polarizacija, mogu se </w:t>
      </w:r>
      <w:r w:rsidRPr="005436BB">
        <w:rPr>
          <w:rFonts w:ascii="Times New Roman" w:hAnsi="Times New Roman" w:cs="Times New Roman"/>
          <w:sz w:val="24"/>
          <w:szCs w:val="24"/>
        </w:rPr>
        <w:t>objasniti samo talasnom teorijom, dok uzajamno djelov</w:t>
      </w:r>
      <w:r w:rsidR="005436BB">
        <w:rPr>
          <w:rFonts w:ascii="Times New Roman" w:hAnsi="Times New Roman" w:cs="Times New Roman"/>
          <w:sz w:val="24"/>
          <w:szCs w:val="24"/>
        </w:rPr>
        <w:t xml:space="preserve">anje svjetlosti sa materijom u </w:t>
      </w:r>
      <w:r w:rsidRPr="005436BB">
        <w:rPr>
          <w:rFonts w:ascii="Times New Roman" w:hAnsi="Times New Roman" w:cs="Times New Roman"/>
          <w:sz w:val="24"/>
          <w:szCs w:val="24"/>
        </w:rPr>
        <w:t>procesima emisije i aps</w:t>
      </w:r>
      <w:r w:rsidR="005436BB">
        <w:rPr>
          <w:rFonts w:ascii="Times New Roman" w:hAnsi="Times New Roman" w:cs="Times New Roman"/>
          <w:sz w:val="24"/>
          <w:szCs w:val="24"/>
        </w:rPr>
        <w:t>orpcije samo kvantnom teorijom.</w:t>
      </w:r>
    </w:p>
    <w:p w:rsidR="005436BB" w:rsidRDefault="005436BB" w:rsidP="005436BB">
      <w:pPr>
        <w:spacing w:line="240" w:lineRule="auto"/>
        <w:jc w:val="both"/>
        <w:rPr>
          <w:rFonts w:ascii="Times New Roman" w:hAnsi="Times New Roman" w:cs="Times New Roman"/>
          <w:sz w:val="24"/>
          <w:szCs w:val="24"/>
        </w:rPr>
      </w:pPr>
    </w:p>
    <w:p w:rsidR="005436BB" w:rsidRDefault="005436BB" w:rsidP="005436BB">
      <w:pPr>
        <w:spacing w:line="240" w:lineRule="auto"/>
        <w:jc w:val="both"/>
        <w:rPr>
          <w:rFonts w:ascii="Times New Roman" w:hAnsi="Times New Roman" w:cs="Times New Roman"/>
          <w:sz w:val="24"/>
          <w:szCs w:val="24"/>
        </w:rPr>
      </w:pPr>
    </w:p>
    <w:p w:rsidR="005436BB" w:rsidRDefault="005436BB" w:rsidP="005436BB">
      <w:pPr>
        <w:spacing w:line="240" w:lineRule="auto"/>
        <w:jc w:val="both"/>
        <w:rPr>
          <w:rFonts w:ascii="Times New Roman" w:hAnsi="Times New Roman" w:cs="Times New Roman"/>
          <w:sz w:val="24"/>
          <w:szCs w:val="24"/>
        </w:rPr>
      </w:pPr>
    </w:p>
    <w:p w:rsidR="005436BB" w:rsidRDefault="005436BB" w:rsidP="005436BB">
      <w:pPr>
        <w:spacing w:line="240" w:lineRule="auto"/>
        <w:jc w:val="both"/>
        <w:rPr>
          <w:rFonts w:ascii="Times New Roman" w:hAnsi="Times New Roman" w:cs="Times New Roman"/>
          <w:sz w:val="24"/>
          <w:szCs w:val="24"/>
        </w:rPr>
      </w:pPr>
    </w:p>
    <w:p w:rsidR="005436BB" w:rsidRDefault="005436BB" w:rsidP="005436BB">
      <w:pPr>
        <w:spacing w:line="240" w:lineRule="auto"/>
        <w:jc w:val="both"/>
        <w:rPr>
          <w:rFonts w:ascii="Times New Roman" w:hAnsi="Times New Roman" w:cs="Times New Roman"/>
          <w:sz w:val="24"/>
          <w:szCs w:val="24"/>
        </w:rPr>
      </w:pPr>
    </w:p>
    <w:p w:rsidR="005436BB" w:rsidRDefault="005436BB" w:rsidP="005436BB">
      <w:pPr>
        <w:spacing w:line="240" w:lineRule="auto"/>
        <w:jc w:val="both"/>
        <w:rPr>
          <w:rFonts w:ascii="Times New Roman" w:hAnsi="Times New Roman" w:cs="Times New Roman"/>
          <w:sz w:val="24"/>
          <w:szCs w:val="24"/>
        </w:rPr>
      </w:pPr>
    </w:p>
    <w:p w:rsidR="005436BB" w:rsidRDefault="005436BB" w:rsidP="005436BB">
      <w:pPr>
        <w:spacing w:line="240" w:lineRule="auto"/>
        <w:jc w:val="both"/>
        <w:rPr>
          <w:rFonts w:ascii="Times New Roman" w:hAnsi="Times New Roman" w:cs="Times New Roman"/>
          <w:sz w:val="24"/>
          <w:szCs w:val="24"/>
        </w:rPr>
      </w:pPr>
    </w:p>
    <w:p w:rsidR="005436BB" w:rsidRDefault="005436BB" w:rsidP="005436BB">
      <w:pPr>
        <w:spacing w:line="240" w:lineRule="auto"/>
        <w:jc w:val="both"/>
        <w:rPr>
          <w:rFonts w:ascii="Times New Roman" w:hAnsi="Times New Roman" w:cs="Times New Roman"/>
          <w:sz w:val="24"/>
          <w:szCs w:val="24"/>
        </w:rPr>
      </w:pPr>
    </w:p>
    <w:p w:rsidR="005436BB" w:rsidRDefault="005436BB" w:rsidP="005436BB">
      <w:pPr>
        <w:spacing w:line="240" w:lineRule="auto"/>
        <w:jc w:val="both"/>
        <w:rPr>
          <w:rFonts w:ascii="Times New Roman" w:hAnsi="Times New Roman" w:cs="Times New Roman"/>
          <w:sz w:val="24"/>
          <w:szCs w:val="24"/>
        </w:rPr>
      </w:pPr>
    </w:p>
    <w:p w:rsidR="005436BB" w:rsidRDefault="005436BB" w:rsidP="005436BB">
      <w:pPr>
        <w:spacing w:line="240" w:lineRule="auto"/>
        <w:jc w:val="both"/>
        <w:rPr>
          <w:rFonts w:ascii="Times New Roman" w:hAnsi="Times New Roman" w:cs="Times New Roman"/>
          <w:sz w:val="24"/>
          <w:szCs w:val="24"/>
        </w:rPr>
      </w:pPr>
    </w:p>
    <w:p w:rsidR="005436BB" w:rsidRDefault="005436BB" w:rsidP="005436BB">
      <w:pPr>
        <w:spacing w:line="240" w:lineRule="auto"/>
        <w:jc w:val="both"/>
        <w:rPr>
          <w:rFonts w:ascii="Times New Roman" w:hAnsi="Times New Roman" w:cs="Times New Roman"/>
          <w:sz w:val="24"/>
          <w:szCs w:val="24"/>
        </w:rPr>
      </w:pPr>
    </w:p>
    <w:p w:rsidR="006E5718" w:rsidRDefault="006E5718" w:rsidP="00B95961">
      <w:pPr>
        <w:spacing w:line="240" w:lineRule="auto"/>
        <w:jc w:val="center"/>
        <w:rPr>
          <w:rFonts w:ascii="Times New Roman" w:hAnsi="Times New Roman" w:cs="Times New Roman"/>
          <w:sz w:val="24"/>
          <w:szCs w:val="24"/>
        </w:rPr>
      </w:pPr>
    </w:p>
    <w:p w:rsidR="006E5718" w:rsidRDefault="006E5718" w:rsidP="00B95961">
      <w:pPr>
        <w:spacing w:line="240" w:lineRule="auto"/>
        <w:jc w:val="center"/>
        <w:rPr>
          <w:rFonts w:ascii="Times New Roman" w:hAnsi="Times New Roman" w:cs="Times New Roman"/>
          <w:b/>
          <w:sz w:val="28"/>
          <w:szCs w:val="28"/>
        </w:rPr>
      </w:pPr>
    </w:p>
    <w:p w:rsidR="006E5718" w:rsidRDefault="006E5718" w:rsidP="00B95961">
      <w:pPr>
        <w:spacing w:line="240" w:lineRule="auto"/>
        <w:jc w:val="center"/>
        <w:rPr>
          <w:rFonts w:ascii="Times New Roman" w:hAnsi="Times New Roman" w:cs="Times New Roman"/>
          <w:b/>
          <w:sz w:val="28"/>
          <w:szCs w:val="28"/>
        </w:rPr>
      </w:pPr>
    </w:p>
    <w:p w:rsidR="006E5718" w:rsidRDefault="006E5718" w:rsidP="00B95961">
      <w:pPr>
        <w:spacing w:line="240" w:lineRule="auto"/>
        <w:jc w:val="center"/>
        <w:rPr>
          <w:rFonts w:ascii="Times New Roman" w:hAnsi="Times New Roman" w:cs="Times New Roman"/>
          <w:b/>
          <w:sz w:val="28"/>
          <w:szCs w:val="28"/>
        </w:rPr>
      </w:pPr>
    </w:p>
    <w:p w:rsidR="006E5718" w:rsidRDefault="006E5718" w:rsidP="00B95961">
      <w:pPr>
        <w:spacing w:line="240" w:lineRule="auto"/>
        <w:jc w:val="center"/>
        <w:rPr>
          <w:rFonts w:ascii="Times New Roman" w:hAnsi="Times New Roman" w:cs="Times New Roman"/>
          <w:b/>
          <w:sz w:val="28"/>
          <w:szCs w:val="28"/>
        </w:rPr>
      </w:pPr>
    </w:p>
    <w:p w:rsidR="00B95961" w:rsidRDefault="005436BB" w:rsidP="00B95961">
      <w:pPr>
        <w:spacing w:line="240" w:lineRule="auto"/>
        <w:jc w:val="center"/>
        <w:rPr>
          <w:rFonts w:ascii="Times New Roman" w:hAnsi="Times New Roman" w:cs="Times New Roman"/>
          <w:b/>
          <w:sz w:val="28"/>
          <w:szCs w:val="28"/>
        </w:rPr>
      </w:pPr>
      <w:r w:rsidRPr="005436BB">
        <w:rPr>
          <w:rFonts w:ascii="Times New Roman" w:hAnsi="Times New Roman" w:cs="Times New Roman"/>
          <w:b/>
          <w:sz w:val="28"/>
          <w:szCs w:val="28"/>
        </w:rPr>
        <w:lastRenderedPageBreak/>
        <w:t>SVJETLOST</w:t>
      </w:r>
      <w:r w:rsidR="00B95961">
        <w:rPr>
          <w:rFonts w:ascii="Times New Roman" w:hAnsi="Times New Roman" w:cs="Times New Roman"/>
          <w:b/>
          <w:sz w:val="28"/>
          <w:szCs w:val="28"/>
        </w:rPr>
        <w:t xml:space="preserve"> I IZVORI SVJETLOSTI</w:t>
      </w:r>
    </w:p>
    <w:p w:rsidR="00B95961" w:rsidRDefault="00B95961" w:rsidP="00B95961">
      <w:pPr>
        <w:spacing w:line="240" w:lineRule="auto"/>
        <w:jc w:val="center"/>
        <w:rPr>
          <w:rFonts w:ascii="Times New Roman" w:hAnsi="Times New Roman" w:cs="Times New Roman"/>
          <w:b/>
          <w:sz w:val="28"/>
          <w:szCs w:val="28"/>
        </w:rPr>
      </w:pPr>
    </w:p>
    <w:p w:rsidR="005436BB" w:rsidRDefault="00B95961" w:rsidP="00B95961">
      <w:pPr>
        <w:spacing w:line="240" w:lineRule="auto"/>
        <w:jc w:val="both"/>
        <w:rPr>
          <w:rFonts w:ascii="Times New Roman" w:hAnsi="Times New Roman" w:cs="Times New Roman"/>
          <w:sz w:val="24"/>
          <w:szCs w:val="24"/>
        </w:rPr>
      </w:pPr>
      <w:r w:rsidRPr="00B95961">
        <w:rPr>
          <w:rFonts w:ascii="Times New Roman" w:hAnsi="Times New Roman" w:cs="Times New Roman"/>
          <w:sz w:val="24"/>
          <w:szCs w:val="24"/>
        </w:rPr>
        <w:t>Svjetlost je elektromagnetski talas, odnosno dio elektromagnetskog spektra u p</w:t>
      </w:r>
      <w:r>
        <w:rPr>
          <w:rFonts w:ascii="Times New Roman" w:hAnsi="Times New Roman" w:cs="Times New Roman"/>
          <w:sz w:val="24"/>
          <w:szCs w:val="24"/>
        </w:rPr>
        <w:t xml:space="preserve">odručju talasnih dužina od 380 </w:t>
      </w:r>
      <w:r w:rsidRPr="00B95961">
        <w:rPr>
          <w:rFonts w:ascii="Times New Roman" w:hAnsi="Times New Roman" w:cs="Times New Roman"/>
          <w:sz w:val="24"/>
          <w:szCs w:val="24"/>
        </w:rPr>
        <w:t xml:space="preserve">nm do 780 nm (prikazano na slici). </w:t>
      </w:r>
      <w:r w:rsidRPr="00B95961">
        <w:rPr>
          <w:rFonts w:ascii="Times New Roman" w:hAnsi="Times New Roman" w:cs="Times New Roman"/>
          <w:sz w:val="24"/>
          <w:szCs w:val="24"/>
        </w:rPr>
        <w:cr/>
      </w:r>
      <w:r w:rsidR="005436BB" w:rsidRPr="005436BB">
        <w:rPr>
          <w:rFonts w:ascii="Times New Roman" w:hAnsi="Times New Roman" w:cs="Times New Roman"/>
          <w:sz w:val="24"/>
          <w:szCs w:val="24"/>
        </w:rPr>
        <w:t>Svjetlost možemo shvatiti kao zračenje koje djeluje na mrežnicu oka i iz</w:t>
      </w:r>
      <w:r w:rsidR="005436BB">
        <w:rPr>
          <w:rFonts w:ascii="Times New Roman" w:hAnsi="Times New Roman" w:cs="Times New Roman"/>
          <w:sz w:val="24"/>
          <w:szCs w:val="24"/>
        </w:rPr>
        <w:t xml:space="preserve">aziva osjet vida. Ostale vrste </w:t>
      </w:r>
      <w:r w:rsidR="005436BB" w:rsidRPr="005436BB">
        <w:rPr>
          <w:rFonts w:ascii="Times New Roman" w:hAnsi="Times New Roman" w:cs="Times New Roman"/>
          <w:sz w:val="24"/>
          <w:szCs w:val="24"/>
        </w:rPr>
        <w:t>elektromagnetskih zračenj</w:t>
      </w:r>
      <w:r w:rsidR="005436BB">
        <w:rPr>
          <w:rFonts w:ascii="Times New Roman" w:hAnsi="Times New Roman" w:cs="Times New Roman"/>
          <w:sz w:val="24"/>
          <w:szCs w:val="24"/>
        </w:rPr>
        <w:t xml:space="preserve">a (toplinsko, ultraljubičasto, </w:t>
      </w:r>
      <w:r w:rsidR="005436BB" w:rsidRPr="005436BB">
        <w:rPr>
          <w:rFonts w:ascii="Times New Roman" w:hAnsi="Times New Roman" w:cs="Times New Roman"/>
          <w:sz w:val="24"/>
          <w:szCs w:val="24"/>
        </w:rPr>
        <w:t>mikrotalase, radiotalase) naše</w:t>
      </w:r>
      <w:r w:rsidR="005436BB">
        <w:rPr>
          <w:rFonts w:ascii="Times New Roman" w:hAnsi="Times New Roman" w:cs="Times New Roman"/>
          <w:sz w:val="24"/>
          <w:szCs w:val="24"/>
        </w:rPr>
        <w:t xml:space="preserve"> tijelo osjeća na drugi način. </w:t>
      </w:r>
      <w:r w:rsidR="005436BB" w:rsidRPr="005436BB">
        <w:rPr>
          <w:rFonts w:ascii="Times New Roman" w:hAnsi="Times New Roman" w:cs="Times New Roman"/>
          <w:sz w:val="24"/>
          <w:szCs w:val="24"/>
        </w:rPr>
        <w:t>Ponekad kažemo kako svjetlo</w:t>
      </w:r>
      <w:r w:rsidR="005436BB">
        <w:rPr>
          <w:rFonts w:ascii="Times New Roman" w:hAnsi="Times New Roman" w:cs="Times New Roman"/>
          <w:sz w:val="24"/>
          <w:szCs w:val="24"/>
        </w:rPr>
        <w:t xml:space="preserve">šću nazivamo svo zračenje koje </w:t>
      </w:r>
      <w:r w:rsidR="005436BB" w:rsidRPr="005436BB">
        <w:rPr>
          <w:rFonts w:ascii="Times New Roman" w:hAnsi="Times New Roman" w:cs="Times New Roman"/>
          <w:sz w:val="24"/>
          <w:szCs w:val="24"/>
        </w:rPr>
        <w:t>emitiraju izvori svjetlosti (S</w:t>
      </w:r>
      <w:r w:rsidR="005436BB">
        <w:rPr>
          <w:rFonts w:ascii="Times New Roman" w:hAnsi="Times New Roman" w:cs="Times New Roman"/>
          <w:sz w:val="24"/>
          <w:szCs w:val="24"/>
        </w:rPr>
        <w:t xml:space="preserve">unce osim vidljivog "zračenja" </w:t>
      </w:r>
      <w:r w:rsidR="006014C8">
        <w:rPr>
          <w:rFonts w:ascii="Times New Roman" w:hAnsi="Times New Roman" w:cs="Times New Roman"/>
          <w:sz w:val="24"/>
          <w:szCs w:val="24"/>
        </w:rPr>
        <w:t>emiti</w:t>
      </w:r>
      <w:r w:rsidR="005436BB" w:rsidRPr="005436BB">
        <w:rPr>
          <w:rFonts w:ascii="Times New Roman" w:hAnsi="Times New Roman" w:cs="Times New Roman"/>
          <w:sz w:val="24"/>
          <w:szCs w:val="24"/>
        </w:rPr>
        <w:t>ra ultraljubičasto i infrac</w:t>
      </w:r>
      <w:r w:rsidR="005436BB">
        <w:rPr>
          <w:rFonts w:ascii="Times New Roman" w:hAnsi="Times New Roman" w:cs="Times New Roman"/>
          <w:sz w:val="24"/>
          <w:szCs w:val="24"/>
        </w:rPr>
        <w:t xml:space="preserve">rveno zračenje, užarena tijela </w:t>
      </w:r>
      <w:r w:rsidR="005436BB" w:rsidRPr="005436BB">
        <w:rPr>
          <w:rFonts w:ascii="Times New Roman" w:hAnsi="Times New Roman" w:cs="Times New Roman"/>
          <w:sz w:val="24"/>
          <w:szCs w:val="24"/>
        </w:rPr>
        <w:t xml:space="preserve">emitiraju toplinsko zračenje </w:t>
      </w:r>
      <w:r w:rsidR="006014C8">
        <w:rPr>
          <w:rFonts w:ascii="Times New Roman" w:hAnsi="Times New Roman" w:cs="Times New Roman"/>
          <w:sz w:val="24"/>
          <w:szCs w:val="24"/>
        </w:rPr>
        <w:t>itd.</w:t>
      </w:r>
      <w:r w:rsidR="005436BB">
        <w:rPr>
          <w:rFonts w:ascii="Times New Roman" w:hAnsi="Times New Roman" w:cs="Times New Roman"/>
          <w:sz w:val="24"/>
          <w:szCs w:val="24"/>
        </w:rPr>
        <w:t xml:space="preserve">) pa kažemo da svjetlost </w:t>
      </w:r>
      <w:r w:rsidR="005436BB" w:rsidRPr="005436BB">
        <w:rPr>
          <w:rFonts w:ascii="Times New Roman" w:hAnsi="Times New Roman" w:cs="Times New Roman"/>
          <w:sz w:val="24"/>
          <w:szCs w:val="24"/>
        </w:rPr>
        <w:t xml:space="preserve">obuhvata ultraljubičasto, vidljivo i infracrveno zračenje. </w:t>
      </w:r>
    </w:p>
    <w:p w:rsidR="00B95961" w:rsidRDefault="00B95961" w:rsidP="005436BB">
      <w:pPr>
        <w:spacing w:line="240" w:lineRule="auto"/>
        <w:rPr>
          <w:rFonts w:ascii="Times New Roman" w:hAnsi="Times New Roman" w:cs="Times New Roman"/>
          <w:sz w:val="24"/>
          <w:szCs w:val="24"/>
        </w:rPr>
      </w:pPr>
    </w:p>
    <w:p w:rsidR="005436BB" w:rsidRDefault="005436BB" w:rsidP="005436BB">
      <w:pPr>
        <w:spacing w:line="240" w:lineRule="auto"/>
        <w:jc w:val="center"/>
        <w:rPr>
          <w:rFonts w:ascii="Times New Roman" w:hAnsi="Times New Roman" w:cs="Times New Roman"/>
          <w:sz w:val="24"/>
          <w:szCs w:val="24"/>
        </w:rPr>
      </w:pPr>
      <w:r w:rsidRPr="005436BB">
        <w:rPr>
          <w:rFonts w:ascii="Times New Roman" w:hAnsi="Times New Roman" w:cs="Times New Roman"/>
          <w:sz w:val="24"/>
          <w:szCs w:val="24"/>
        </w:rPr>
        <w:cr/>
      </w:r>
      <w:r>
        <w:rPr>
          <w:rFonts w:ascii="Times New Roman" w:hAnsi="Times New Roman" w:cs="Times New Roman"/>
          <w:sz w:val="24"/>
          <w:szCs w:val="24"/>
        </w:rPr>
        <w:t xml:space="preserve">         </w:t>
      </w:r>
      <w:r>
        <w:rPr>
          <w:rFonts w:ascii="Times New Roman" w:hAnsi="Times New Roman" w:cs="Times New Roman"/>
          <w:noProof/>
          <w:sz w:val="24"/>
          <w:szCs w:val="24"/>
          <w:lang w:eastAsia="bs-Latn-BA"/>
        </w:rPr>
        <w:drawing>
          <wp:inline distT="0" distB="0" distL="0" distR="0">
            <wp:extent cx="4762500"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94784453_visiblespectrum2.jpg"/>
                    <pic:cNvPicPr/>
                  </pic:nvPicPr>
                  <pic:blipFill>
                    <a:blip r:embed="rId8">
                      <a:extLst>
                        <a:ext uri="{28A0092B-C50C-407E-A947-70E740481C1C}">
                          <a14:useLocalDpi xmlns:a14="http://schemas.microsoft.com/office/drawing/2010/main" val="0"/>
                        </a:ext>
                      </a:extLst>
                    </a:blip>
                    <a:stretch>
                      <a:fillRect/>
                    </a:stretch>
                  </pic:blipFill>
                  <pic:spPr>
                    <a:xfrm>
                      <a:off x="0" y="0"/>
                      <a:ext cx="4762500" cy="1238250"/>
                    </a:xfrm>
                    <a:prstGeom prst="rect">
                      <a:avLst/>
                    </a:prstGeom>
                  </pic:spPr>
                </pic:pic>
              </a:graphicData>
            </a:graphic>
          </wp:inline>
        </w:drawing>
      </w:r>
    </w:p>
    <w:p w:rsidR="00BA546D" w:rsidRDefault="00BA546D" w:rsidP="005436BB">
      <w:pPr>
        <w:spacing w:line="240" w:lineRule="auto"/>
        <w:jc w:val="center"/>
        <w:rPr>
          <w:rFonts w:ascii="Times New Roman" w:hAnsi="Times New Roman" w:cs="Times New Roman"/>
          <w:sz w:val="24"/>
          <w:szCs w:val="24"/>
        </w:rPr>
      </w:pPr>
      <w:r>
        <w:rPr>
          <w:rFonts w:ascii="Times New Roman" w:hAnsi="Times New Roman" w:cs="Times New Roman"/>
          <w:b/>
          <w:sz w:val="24"/>
          <w:szCs w:val="24"/>
        </w:rPr>
        <w:t>Slika 1</w:t>
      </w:r>
      <w:r>
        <w:rPr>
          <w:rFonts w:ascii="Times New Roman" w:hAnsi="Times New Roman" w:cs="Times New Roman"/>
          <w:b/>
          <w:sz w:val="24"/>
          <w:szCs w:val="24"/>
        </w:rPr>
        <w:t>.</w:t>
      </w:r>
    </w:p>
    <w:p w:rsidR="00B95961" w:rsidRDefault="00B95961" w:rsidP="005436BB">
      <w:pPr>
        <w:spacing w:line="240" w:lineRule="auto"/>
        <w:jc w:val="center"/>
        <w:rPr>
          <w:rFonts w:ascii="Times New Roman" w:hAnsi="Times New Roman" w:cs="Times New Roman"/>
          <w:sz w:val="24"/>
          <w:szCs w:val="24"/>
        </w:rPr>
      </w:pPr>
    </w:p>
    <w:p w:rsidR="00B95961" w:rsidRDefault="00B95961" w:rsidP="00B95961">
      <w:pPr>
        <w:spacing w:line="240" w:lineRule="auto"/>
        <w:jc w:val="both"/>
        <w:rPr>
          <w:rFonts w:ascii="Times New Roman" w:hAnsi="Times New Roman" w:cs="Times New Roman"/>
          <w:sz w:val="24"/>
          <w:szCs w:val="24"/>
        </w:rPr>
      </w:pPr>
    </w:p>
    <w:p w:rsidR="005436BB" w:rsidRPr="00B95961" w:rsidRDefault="00D61135" w:rsidP="00B95961">
      <w:pPr>
        <w:spacing w:line="240" w:lineRule="auto"/>
        <w:jc w:val="both"/>
        <w:rPr>
          <w:rFonts w:ascii="Times New Roman" w:hAnsi="Times New Roman" w:cs="Times New Roman"/>
          <w:sz w:val="24"/>
          <w:szCs w:val="24"/>
        </w:rPr>
      </w:pPr>
      <w:hyperlink r:id="rId9" w:tooltip="Svjetlosni izvori" w:history="1">
        <w:r w:rsidR="00B95961" w:rsidRPr="00B95961">
          <w:rPr>
            <w:rStyle w:val="Hyperlink"/>
            <w:rFonts w:ascii="Times New Roman" w:hAnsi="Times New Roman" w:cs="Times New Roman"/>
            <w:color w:val="auto"/>
            <w:sz w:val="24"/>
            <w:szCs w:val="24"/>
            <w:u w:val="none"/>
            <w:shd w:val="clear" w:color="auto" w:fill="FFFFFF"/>
          </w:rPr>
          <w:t>Svjetlosni izvori</w:t>
        </w:r>
      </w:hyperlink>
      <w:r w:rsidR="00B95961" w:rsidRPr="00B95961">
        <w:rPr>
          <w:rStyle w:val="apple-converted-space"/>
          <w:rFonts w:ascii="Times New Roman" w:hAnsi="Times New Roman" w:cs="Times New Roman"/>
          <w:sz w:val="24"/>
          <w:szCs w:val="24"/>
          <w:shd w:val="clear" w:color="auto" w:fill="FFFFFF"/>
        </w:rPr>
        <w:t> </w:t>
      </w:r>
      <w:r w:rsidR="00B95961" w:rsidRPr="00B95961">
        <w:rPr>
          <w:rFonts w:ascii="Times New Roman" w:hAnsi="Times New Roman" w:cs="Times New Roman"/>
          <w:sz w:val="24"/>
          <w:szCs w:val="24"/>
          <w:shd w:val="clear" w:color="auto" w:fill="FFFFFF"/>
        </w:rPr>
        <w:t>su tijela koja stvaraju svjetlost. Razlikujemo prirodne (npr.</w:t>
      </w:r>
      <w:hyperlink r:id="rId10" w:tooltip="Zvijezda" w:history="1">
        <w:r w:rsidR="00B95961" w:rsidRPr="00B95961">
          <w:rPr>
            <w:rStyle w:val="Hyperlink"/>
            <w:rFonts w:ascii="Times New Roman" w:hAnsi="Times New Roman" w:cs="Times New Roman"/>
            <w:color w:val="auto"/>
            <w:sz w:val="24"/>
            <w:szCs w:val="24"/>
            <w:u w:val="none"/>
            <w:shd w:val="clear" w:color="auto" w:fill="FFFFFF"/>
          </w:rPr>
          <w:t>zvijezde</w:t>
        </w:r>
      </w:hyperlink>
      <w:r w:rsidR="00B95961" w:rsidRPr="00B95961">
        <w:rPr>
          <w:rFonts w:ascii="Times New Roman" w:hAnsi="Times New Roman" w:cs="Times New Roman"/>
          <w:sz w:val="24"/>
          <w:szCs w:val="24"/>
          <w:shd w:val="clear" w:color="auto" w:fill="FFFFFF"/>
        </w:rPr>
        <w:t>) i umjetne (npr.</w:t>
      </w:r>
      <w:r w:rsidR="00B95961" w:rsidRPr="00B95961">
        <w:rPr>
          <w:rStyle w:val="apple-converted-space"/>
          <w:rFonts w:ascii="Times New Roman" w:hAnsi="Times New Roman" w:cs="Times New Roman"/>
          <w:sz w:val="24"/>
          <w:szCs w:val="24"/>
          <w:shd w:val="clear" w:color="auto" w:fill="FFFFFF"/>
        </w:rPr>
        <w:t> </w:t>
      </w:r>
      <w:hyperlink r:id="rId11" w:tooltip="Sijalica" w:history="1">
        <w:r w:rsidR="00B95961" w:rsidRPr="00B95961">
          <w:rPr>
            <w:rStyle w:val="Hyperlink"/>
            <w:rFonts w:ascii="Times New Roman" w:hAnsi="Times New Roman" w:cs="Times New Roman"/>
            <w:color w:val="auto"/>
            <w:sz w:val="24"/>
            <w:szCs w:val="24"/>
            <w:u w:val="none"/>
            <w:shd w:val="clear" w:color="auto" w:fill="FFFFFF"/>
          </w:rPr>
          <w:t>sijalice</w:t>
        </w:r>
      </w:hyperlink>
      <w:r w:rsidR="00B95961" w:rsidRPr="00B95961">
        <w:rPr>
          <w:rStyle w:val="apple-converted-space"/>
          <w:rFonts w:ascii="Times New Roman" w:hAnsi="Times New Roman" w:cs="Times New Roman"/>
          <w:sz w:val="24"/>
          <w:szCs w:val="24"/>
          <w:shd w:val="clear" w:color="auto" w:fill="FFFFFF"/>
        </w:rPr>
        <w:t> </w:t>
      </w:r>
      <w:r w:rsidR="00B95961" w:rsidRPr="00B95961">
        <w:rPr>
          <w:rFonts w:ascii="Times New Roman" w:hAnsi="Times New Roman" w:cs="Times New Roman"/>
          <w:sz w:val="24"/>
          <w:szCs w:val="24"/>
          <w:shd w:val="clear" w:color="auto" w:fill="FFFFFF"/>
        </w:rPr>
        <w:t>ili</w:t>
      </w:r>
      <w:r w:rsidR="00B95961" w:rsidRPr="00B95961">
        <w:rPr>
          <w:rStyle w:val="apple-converted-space"/>
          <w:rFonts w:ascii="Times New Roman" w:hAnsi="Times New Roman" w:cs="Times New Roman"/>
          <w:sz w:val="24"/>
          <w:szCs w:val="24"/>
          <w:shd w:val="clear" w:color="auto" w:fill="FFFFFF"/>
        </w:rPr>
        <w:t> </w:t>
      </w:r>
      <w:hyperlink r:id="rId12" w:tooltip="Svijeća (još nije napisano)" w:history="1">
        <w:r w:rsidR="00B95961" w:rsidRPr="00B95961">
          <w:rPr>
            <w:rStyle w:val="Hyperlink"/>
            <w:rFonts w:ascii="Times New Roman" w:hAnsi="Times New Roman" w:cs="Times New Roman"/>
            <w:color w:val="auto"/>
            <w:sz w:val="24"/>
            <w:szCs w:val="24"/>
            <w:u w:val="none"/>
            <w:shd w:val="clear" w:color="auto" w:fill="FFFFFF"/>
          </w:rPr>
          <w:t>svijeće</w:t>
        </w:r>
      </w:hyperlink>
      <w:r w:rsidR="00B95961" w:rsidRPr="00B95961">
        <w:rPr>
          <w:rFonts w:ascii="Times New Roman" w:hAnsi="Times New Roman" w:cs="Times New Roman"/>
          <w:sz w:val="24"/>
          <w:szCs w:val="24"/>
          <w:shd w:val="clear" w:color="auto" w:fill="FFFFFF"/>
        </w:rPr>
        <w:t>) svjetlosne izvore. Svjetlost se od izvora na sve strane rasprostire pravolinijski. Pravci po kojima se rasprostire svjetlost nazivaju se svjetlosne zrake. Dio prostora iza nekog tijela nasuprot svjetlosnom izvoru u koji ne dolazi neposredna svjetlost izvora naziva se sjena. Odbijanje svjetlosti naziva se</w:t>
      </w:r>
      <w:r w:rsidR="00B95961" w:rsidRPr="00B95961">
        <w:rPr>
          <w:rStyle w:val="apple-converted-space"/>
          <w:rFonts w:ascii="Times New Roman" w:hAnsi="Times New Roman" w:cs="Times New Roman"/>
          <w:sz w:val="24"/>
          <w:szCs w:val="24"/>
          <w:shd w:val="clear" w:color="auto" w:fill="FFFFFF"/>
        </w:rPr>
        <w:t> </w:t>
      </w:r>
      <w:hyperlink r:id="rId13" w:tooltip="Refleksija (još nije napisano)" w:history="1">
        <w:r w:rsidR="00B95961" w:rsidRPr="00B95961">
          <w:rPr>
            <w:rStyle w:val="Hyperlink"/>
            <w:rFonts w:ascii="Times New Roman" w:hAnsi="Times New Roman" w:cs="Times New Roman"/>
            <w:color w:val="auto"/>
            <w:sz w:val="24"/>
            <w:szCs w:val="24"/>
            <w:u w:val="none"/>
            <w:shd w:val="clear" w:color="auto" w:fill="FFFFFF"/>
          </w:rPr>
          <w:t>refleksija</w:t>
        </w:r>
      </w:hyperlink>
      <w:r w:rsidR="00B95961" w:rsidRPr="00B95961">
        <w:rPr>
          <w:rFonts w:ascii="Times New Roman" w:hAnsi="Times New Roman" w:cs="Times New Roman"/>
          <w:sz w:val="24"/>
          <w:szCs w:val="24"/>
          <w:shd w:val="clear" w:color="auto" w:fill="FFFFFF"/>
        </w:rPr>
        <w:t>, a lom svjetlosti</w:t>
      </w:r>
      <w:r w:rsidR="00B95961" w:rsidRPr="00B95961">
        <w:rPr>
          <w:rStyle w:val="apple-converted-space"/>
          <w:rFonts w:ascii="Times New Roman" w:hAnsi="Times New Roman" w:cs="Times New Roman"/>
          <w:sz w:val="24"/>
          <w:szCs w:val="24"/>
          <w:shd w:val="clear" w:color="auto" w:fill="FFFFFF"/>
        </w:rPr>
        <w:t> </w:t>
      </w:r>
      <w:hyperlink r:id="rId14" w:tooltip="Refrakcija (još nije napisano)" w:history="1">
        <w:r w:rsidR="00B95961" w:rsidRPr="00B95961">
          <w:rPr>
            <w:rStyle w:val="Hyperlink"/>
            <w:rFonts w:ascii="Times New Roman" w:hAnsi="Times New Roman" w:cs="Times New Roman"/>
            <w:color w:val="auto"/>
            <w:sz w:val="24"/>
            <w:szCs w:val="24"/>
            <w:u w:val="none"/>
            <w:shd w:val="clear" w:color="auto" w:fill="FFFFFF"/>
          </w:rPr>
          <w:t>refrakcija</w:t>
        </w:r>
      </w:hyperlink>
      <w:r w:rsidR="00B95961" w:rsidRPr="00B95961">
        <w:rPr>
          <w:rFonts w:ascii="Times New Roman" w:hAnsi="Times New Roman" w:cs="Times New Roman"/>
          <w:sz w:val="24"/>
          <w:szCs w:val="24"/>
          <w:shd w:val="clear" w:color="auto" w:fill="FFFFFF"/>
        </w:rPr>
        <w:t>. Razlaganje bijele svjetlosti u boje naziva se</w:t>
      </w:r>
      <w:r w:rsidR="00B95961" w:rsidRPr="00B95961">
        <w:rPr>
          <w:rStyle w:val="apple-converted-space"/>
          <w:rFonts w:ascii="Times New Roman" w:hAnsi="Times New Roman" w:cs="Times New Roman"/>
          <w:sz w:val="24"/>
          <w:szCs w:val="24"/>
          <w:shd w:val="clear" w:color="auto" w:fill="FFFFFF"/>
        </w:rPr>
        <w:t> </w:t>
      </w:r>
      <w:hyperlink r:id="rId15" w:tooltip="Disperzija (još nije napisano)" w:history="1">
        <w:r w:rsidR="00B95961" w:rsidRPr="00B95961">
          <w:rPr>
            <w:rStyle w:val="Hyperlink"/>
            <w:rFonts w:ascii="Times New Roman" w:hAnsi="Times New Roman" w:cs="Times New Roman"/>
            <w:color w:val="auto"/>
            <w:sz w:val="24"/>
            <w:szCs w:val="24"/>
            <w:u w:val="none"/>
            <w:shd w:val="clear" w:color="auto" w:fill="FFFFFF"/>
          </w:rPr>
          <w:t>disperzija</w:t>
        </w:r>
      </w:hyperlink>
      <w:r w:rsidR="00B95961" w:rsidRPr="00B95961">
        <w:rPr>
          <w:rFonts w:ascii="Times New Roman" w:hAnsi="Times New Roman" w:cs="Times New Roman"/>
          <w:sz w:val="24"/>
          <w:szCs w:val="24"/>
          <w:shd w:val="clear" w:color="auto" w:fill="FFFFFF"/>
        </w:rPr>
        <w:t>.</w:t>
      </w:r>
    </w:p>
    <w:p w:rsidR="005436BB" w:rsidRDefault="005436BB" w:rsidP="005436BB">
      <w:pPr>
        <w:spacing w:line="240" w:lineRule="auto"/>
        <w:jc w:val="both"/>
        <w:rPr>
          <w:rFonts w:ascii="Times New Roman" w:hAnsi="Times New Roman" w:cs="Times New Roman"/>
          <w:sz w:val="24"/>
          <w:szCs w:val="24"/>
        </w:rPr>
      </w:pPr>
    </w:p>
    <w:p w:rsidR="00B95961" w:rsidRDefault="00B95961" w:rsidP="005436BB">
      <w:pPr>
        <w:spacing w:line="240" w:lineRule="auto"/>
        <w:jc w:val="both"/>
        <w:rPr>
          <w:rFonts w:ascii="Times New Roman" w:hAnsi="Times New Roman" w:cs="Times New Roman"/>
          <w:sz w:val="24"/>
          <w:szCs w:val="24"/>
        </w:rPr>
      </w:pPr>
    </w:p>
    <w:p w:rsidR="00B95961" w:rsidRDefault="00B95961" w:rsidP="005436BB">
      <w:pPr>
        <w:spacing w:line="240" w:lineRule="auto"/>
        <w:jc w:val="both"/>
        <w:rPr>
          <w:rFonts w:ascii="Times New Roman" w:hAnsi="Times New Roman" w:cs="Times New Roman"/>
          <w:sz w:val="24"/>
          <w:szCs w:val="24"/>
        </w:rPr>
      </w:pPr>
    </w:p>
    <w:p w:rsidR="00B95961" w:rsidRDefault="00B95961" w:rsidP="005436BB">
      <w:pPr>
        <w:spacing w:line="240" w:lineRule="auto"/>
        <w:jc w:val="both"/>
        <w:rPr>
          <w:rFonts w:ascii="Times New Roman" w:hAnsi="Times New Roman" w:cs="Times New Roman"/>
          <w:sz w:val="24"/>
          <w:szCs w:val="24"/>
        </w:rPr>
      </w:pPr>
    </w:p>
    <w:p w:rsidR="00B95961" w:rsidRDefault="00B95961" w:rsidP="005436BB">
      <w:pPr>
        <w:spacing w:line="240" w:lineRule="auto"/>
        <w:jc w:val="both"/>
        <w:rPr>
          <w:rFonts w:ascii="Times New Roman" w:hAnsi="Times New Roman" w:cs="Times New Roman"/>
          <w:sz w:val="24"/>
          <w:szCs w:val="24"/>
        </w:rPr>
      </w:pPr>
    </w:p>
    <w:p w:rsidR="00A81C90" w:rsidRDefault="00A81C90" w:rsidP="005436BB">
      <w:pPr>
        <w:spacing w:line="240" w:lineRule="auto"/>
        <w:jc w:val="both"/>
        <w:rPr>
          <w:rFonts w:ascii="Times New Roman" w:hAnsi="Times New Roman" w:cs="Times New Roman"/>
          <w:sz w:val="24"/>
          <w:szCs w:val="24"/>
        </w:rPr>
      </w:pPr>
    </w:p>
    <w:p w:rsidR="00B95961" w:rsidRDefault="00B95961" w:rsidP="005436BB">
      <w:pPr>
        <w:spacing w:line="240" w:lineRule="auto"/>
        <w:jc w:val="both"/>
        <w:rPr>
          <w:rFonts w:ascii="Times New Roman" w:hAnsi="Times New Roman" w:cs="Times New Roman"/>
          <w:sz w:val="24"/>
          <w:szCs w:val="24"/>
        </w:rPr>
      </w:pPr>
    </w:p>
    <w:p w:rsidR="006E5718" w:rsidRDefault="006E5718" w:rsidP="00CE02BA">
      <w:pPr>
        <w:spacing w:line="240" w:lineRule="auto"/>
        <w:jc w:val="center"/>
        <w:rPr>
          <w:rFonts w:ascii="Times New Roman" w:hAnsi="Times New Roman" w:cs="Times New Roman"/>
          <w:sz w:val="24"/>
          <w:szCs w:val="24"/>
        </w:rPr>
      </w:pPr>
    </w:p>
    <w:p w:rsidR="00665645" w:rsidRDefault="00665645" w:rsidP="00665645">
      <w:pPr>
        <w:spacing w:line="240" w:lineRule="auto"/>
        <w:rPr>
          <w:rFonts w:ascii="Times New Roman" w:hAnsi="Times New Roman" w:cs="Times New Roman"/>
          <w:b/>
          <w:sz w:val="28"/>
          <w:szCs w:val="28"/>
        </w:rPr>
      </w:pPr>
    </w:p>
    <w:p w:rsidR="00CE02BA" w:rsidRPr="00CE02BA" w:rsidRDefault="00CE02BA" w:rsidP="00665645">
      <w:pPr>
        <w:spacing w:line="240" w:lineRule="auto"/>
        <w:jc w:val="center"/>
        <w:rPr>
          <w:rFonts w:ascii="Times New Roman" w:hAnsi="Times New Roman" w:cs="Times New Roman"/>
          <w:b/>
          <w:sz w:val="28"/>
          <w:szCs w:val="28"/>
        </w:rPr>
      </w:pPr>
      <w:r w:rsidRPr="00CE02BA">
        <w:rPr>
          <w:rFonts w:ascii="Times New Roman" w:hAnsi="Times New Roman" w:cs="Times New Roman"/>
          <w:b/>
          <w:sz w:val="28"/>
          <w:szCs w:val="28"/>
        </w:rPr>
        <w:lastRenderedPageBreak/>
        <w:t>TALASNA OPTIKA</w:t>
      </w:r>
    </w:p>
    <w:p w:rsidR="00CE02BA" w:rsidRPr="00CE02BA" w:rsidRDefault="00CE02BA" w:rsidP="00CE02BA">
      <w:pPr>
        <w:spacing w:line="240" w:lineRule="auto"/>
        <w:jc w:val="both"/>
        <w:rPr>
          <w:rFonts w:ascii="Times New Roman" w:hAnsi="Times New Roman" w:cs="Times New Roman"/>
          <w:sz w:val="24"/>
          <w:szCs w:val="24"/>
        </w:rPr>
      </w:pPr>
      <w:r w:rsidRPr="00CE02BA">
        <w:rPr>
          <w:rFonts w:ascii="Times New Roman" w:hAnsi="Times New Roman" w:cs="Times New Roman"/>
          <w:sz w:val="24"/>
          <w:szCs w:val="24"/>
        </w:rPr>
        <w:t xml:space="preserve"> </w:t>
      </w:r>
    </w:p>
    <w:p w:rsidR="00CE02BA" w:rsidRDefault="00CE02BA" w:rsidP="00CE02BA">
      <w:pPr>
        <w:spacing w:line="240" w:lineRule="auto"/>
        <w:jc w:val="both"/>
        <w:rPr>
          <w:rFonts w:ascii="Times New Roman" w:hAnsi="Times New Roman" w:cs="Times New Roman"/>
          <w:sz w:val="24"/>
          <w:szCs w:val="24"/>
        </w:rPr>
      </w:pPr>
      <w:r w:rsidRPr="00CE02BA">
        <w:rPr>
          <w:rFonts w:ascii="Times New Roman" w:hAnsi="Times New Roman" w:cs="Times New Roman"/>
          <w:sz w:val="24"/>
          <w:szCs w:val="24"/>
        </w:rPr>
        <w:t xml:space="preserve">Dok je osnovni pojam geometrijske optike zraka svjetlosti, </w:t>
      </w:r>
      <w:r>
        <w:rPr>
          <w:rFonts w:ascii="Times New Roman" w:hAnsi="Times New Roman" w:cs="Times New Roman"/>
          <w:sz w:val="24"/>
          <w:szCs w:val="24"/>
        </w:rPr>
        <w:t xml:space="preserve">fizikalna se optika zasniva na </w:t>
      </w:r>
      <w:r w:rsidRPr="00CE02BA">
        <w:rPr>
          <w:rFonts w:ascii="Times New Roman" w:hAnsi="Times New Roman" w:cs="Times New Roman"/>
          <w:sz w:val="24"/>
          <w:szCs w:val="24"/>
        </w:rPr>
        <w:t xml:space="preserve">pojmu talasa svjetlosti. Sve do sada promatrane pojave </w:t>
      </w:r>
      <w:r>
        <w:rPr>
          <w:rFonts w:ascii="Times New Roman" w:hAnsi="Times New Roman" w:cs="Times New Roman"/>
          <w:sz w:val="24"/>
          <w:szCs w:val="24"/>
        </w:rPr>
        <w:t xml:space="preserve">mogu se izvesti iz tri osnovna </w:t>
      </w:r>
      <w:r w:rsidRPr="00CE02BA">
        <w:rPr>
          <w:rFonts w:ascii="Times New Roman" w:hAnsi="Times New Roman" w:cs="Times New Roman"/>
          <w:sz w:val="24"/>
          <w:szCs w:val="24"/>
        </w:rPr>
        <w:t xml:space="preserve">zakona koja za geometrijsku optiku imaju karakter aksioma, a to su: </w:t>
      </w:r>
    </w:p>
    <w:p w:rsidR="00CE02BA" w:rsidRDefault="00CE02BA" w:rsidP="00CE02B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zakon </w:t>
      </w:r>
      <w:r w:rsidRPr="00CE02BA">
        <w:rPr>
          <w:rFonts w:ascii="Times New Roman" w:hAnsi="Times New Roman" w:cs="Times New Roman"/>
          <w:sz w:val="24"/>
          <w:szCs w:val="24"/>
        </w:rPr>
        <w:t>pravolinijskog širenja svjetlosti,</w:t>
      </w:r>
    </w:p>
    <w:p w:rsidR="00CE02BA" w:rsidRDefault="00CE02BA" w:rsidP="00CE02BA">
      <w:pPr>
        <w:spacing w:line="240" w:lineRule="auto"/>
        <w:jc w:val="both"/>
        <w:rPr>
          <w:rFonts w:ascii="Times New Roman" w:hAnsi="Times New Roman" w:cs="Times New Roman"/>
          <w:sz w:val="24"/>
          <w:szCs w:val="24"/>
        </w:rPr>
      </w:pPr>
      <w:r w:rsidRPr="00CE02BA">
        <w:rPr>
          <w:rFonts w:ascii="Times New Roman" w:hAnsi="Times New Roman" w:cs="Times New Roman"/>
          <w:sz w:val="24"/>
          <w:szCs w:val="24"/>
        </w:rPr>
        <w:t xml:space="preserve">2. zakon refleksije i </w:t>
      </w:r>
    </w:p>
    <w:p w:rsidR="00CE02BA" w:rsidRDefault="00CE02BA" w:rsidP="00CE02BA">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Pr="00CE02BA">
        <w:rPr>
          <w:rFonts w:ascii="Times New Roman" w:hAnsi="Times New Roman" w:cs="Times New Roman"/>
          <w:sz w:val="24"/>
          <w:szCs w:val="24"/>
        </w:rPr>
        <w:t>. zakon loma.</w:t>
      </w:r>
    </w:p>
    <w:p w:rsidR="00CE02BA" w:rsidRPr="00CE02BA" w:rsidRDefault="00CE02BA" w:rsidP="00CE02B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Ta tri zakona, a </w:t>
      </w:r>
      <w:r w:rsidRPr="00CE02BA">
        <w:rPr>
          <w:rFonts w:ascii="Times New Roman" w:hAnsi="Times New Roman" w:cs="Times New Roman"/>
          <w:sz w:val="24"/>
          <w:szCs w:val="24"/>
        </w:rPr>
        <w:t>prema tome i sve pojave koje se pomoću njih mogu izvest</w:t>
      </w:r>
      <w:r>
        <w:rPr>
          <w:rFonts w:ascii="Times New Roman" w:hAnsi="Times New Roman" w:cs="Times New Roman"/>
          <w:sz w:val="24"/>
          <w:szCs w:val="24"/>
        </w:rPr>
        <w:t xml:space="preserve">i, mogu se protumačiti s dvije potpuno različite teorije. </w:t>
      </w:r>
      <w:r w:rsidRPr="00CE02BA">
        <w:rPr>
          <w:rFonts w:ascii="Times New Roman" w:hAnsi="Times New Roman" w:cs="Times New Roman"/>
          <w:sz w:val="24"/>
          <w:szCs w:val="24"/>
        </w:rPr>
        <w:t xml:space="preserve">Prvu teoriju, tzv. korpuskularnu, postavio je Newton i glasi: </w:t>
      </w:r>
      <w:r>
        <w:rPr>
          <w:rFonts w:ascii="Times New Roman" w:hAnsi="Times New Roman" w:cs="Times New Roman"/>
          <w:sz w:val="24"/>
          <w:szCs w:val="24"/>
        </w:rPr>
        <w:t xml:space="preserve">Svjetlost se sastoji od sitnih </w:t>
      </w:r>
      <w:r w:rsidRPr="00CE02BA">
        <w:rPr>
          <w:rFonts w:ascii="Times New Roman" w:hAnsi="Times New Roman" w:cs="Times New Roman"/>
          <w:sz w:val="24"/>
          <w:szCs w:val="24"/>
        </w:rPr>
        <w:t>korpuskula (čestica), tzv. fotona koje izlaze velikom</w:t>
      </w:r>
      <w:r>
        <w:rPr>
          <w:rFonts w:ascii="Times New Roman" w:hAnsi="Times New Roman" w:cs="Times New Roman"/>
          <w:sz w:val="24"/>
          <w:szCs w:val="24"/>
        </w:rPr>
        <w:t xml:space="preserve"> brzinom iz izvora svjetlosti. </w:t>
      </w:r>
      <w:r w:rsidRPr="00CE02BA">
        <w:rPr>
          <w:rFonts w:ascii="Times New Roman" w:hAnsi="Times New Roman" w:cs="Times New Roman"/>
          <w:sz w:val="24"/>
          <w:szCs w:val="24"/>
        </w:rPr>
        <w:t>Drugu teoriju, koja se zove talasna teorija, postavio je Huygens i glasi: Svj</w:t>
      </w:r>
      <w:r>
        <w:rPr>
          <w:rFonts w:ascii="Times New Roman" w:hAnsi="Times New Roman" w:cs="Times New Roman"/>
          <w:sz w:val="24"/>
          <w:szCs w:val="24"/>
        </w:rPr>
        <w:t xml:space="preserve">etlost je </w:t>
      </w:r>
      <w:r w:rsidRPr="00CE02BA">
        <w:rPr>
          <w:rFonts w:ascii="Times New Roman" w:hAnsi="Times New Roman" w:cs="Times New Roman"/>
          <w:sz w:val="24"/>
          <w:szCs w:val="24"/>
        </w:rPr>
        <w:t>titranje koje se iz izvora svjetlosti širi u obliku talasa, a r</w:t>
      </w:r>
      <w:r>
        <w:rPr>
          <w:rFonts w:ascii="Times New Roman" w:hAnsi="Times New Roman" w:cs="Times New Roman"/>
          <w:sz w:val="24"/>
          <w:szCs w:val="24"/>
        </w:rPr>
        <w:t xml:space="preserve">aznim bojama pripadaju titraji različite frekvencije. </w:t>
      </w:r>
      <w:r w:rsidRPr="00CE02BA">
        <w:rPr>
          <w:rFonts w:ascii="Times New Roman" w:hAnsi="Times New Roman" w:cs="Times New Roman"/>
          <w:sz w:val="24"/>
          <w:szCs w:val="24"/>
        </w:rPr>
        <w:t>Kada se govori o prirodi svjetlosti kaže se da je svjet</w:t>
      </w:r>
      <w:r>
        <w:rPr>
          <w:rFonts w:ascii="Times New Roman" w:hAnsi="Times New Roman" w:cs="Times New Roman"/>
          <w:sz w:val="24"/>
          <w:szCs w:val="24"/>
        </w:rPr>
        <w:t xml:space="preserve">lost dualne prirode: nekada se </w:t>
      </w:r>
      <w:r w:rsidRPr="00CE02BA">
        <w:rPr>
          <w:rFonts w:ascii="Times New Roman" w:hAnsi="Times New Roman" w:cs="Times New Roman"/>
          <w:sz w:val="24"/>
          <w:szCs w:val="24"/>
        </w:rPr>
        <w:t>ponaša kao elektromagnetni talas, a nekad k</w:t>
      </w:r>
      <w:r>
        <w:rPr>
          <w:rFonts w:ascii="Times New Roman" w:hAnsi="Times New Roman" w:cs="Times New Roman"/>
          <w:sz w:val="24"/>
          <w:szCs w:val="24"/>
        </w:rPr>
        <w:t xml:space="preserve">ao snop čestica-fotona. U ovom </w:t>
      </w:r>
      <w:r w:rsidRPr="00CE02BA">
        <w:rPr>
          <w:rFonts w:ascii="Times New Roman" w:hAnsi="Times New Roman" w:cs="Times New Roman"/>
          <w:sz w:val="24"/>
          <w:szCs w:val="24"/>
        </w:rPr>
        <w:t>seminarskom radu biće priče o talasnoj optici, tj. o pojava</w:t>
      </w:r>
      <w:r>
        <w:rPr>
          <w:rFonts w:ascii="Times New Roman" w:hAnsi="Times New Roman" w:cs="Times New Roman"/>
          <w:sz w:val="24"/>
          <w:szCs w:val="24"/>
        </w:rPr>
        <w:t xml:space="preserve">ma u čijoj osnovi leži talasna priroda svjetlosti. </w:t>
      </w:r>
      <w:r w:rsidRPr="00CE02BA">
        <w:rPr>
          <w:rFonts w:ascii="Times New Roman" w:hAnsi="Times New Roman" w:cs="Times New Roman"/>
          <w:sz w:val="24"/>
          <w:szCs w:val="24"/>
        </w:rPr>
        <w:t>Talasne osobine svjetlosti su najočitije u pojavama interferenci</w:t>
      </w:r>
      <w:r>
        <w:rPr>
          <w:rFonts w:ascii="Times New Roman" w:hAnsi="Times New Roman" w:cs="Times New Roman"/>
          <w:sz w:val="24"/>
          <w:szCs w:val="24"/>
        </w:rPr>
        <w:t xml:space="preserve">je, difrakcije i polarizacije. </w:t>
      </w:r>
      <w:r w:rsidRPr="00CE02BA">
        <w:rPr>
          <w:rFonts w:ascii="Times New Roman" w:hAnsi="Times New Roman" w:cs="Times New Roman"/>
          <w:sz w:val="24"/>
          <w:szCs w:val="24"/>
        </w:rPr>
        <w:t>Interferencija i difrakcija su pojave karakteristične za sve</w:t>
      </w:r>
      <w:r>
        <w:rPr>
          <w:rFonts w:ascii="Times New Roman" w:hAnsi="Times New Roman" w:cs="Times New Roman"/>
          <w:sz w:val="24"/>
          <w:szCs w:val="24"/>
        </w:rPr>
        <w:t xml:space="preserve"> tipove talasa, npr. talase na </w:t>
      </w:r>
      <w:r w:rsidRPr="00CE02BA">
        <w:rPr>
          <w:rFonts w:ascii="Times New Roman" w:hAnsi="Times New Roman" w:cs="Times New Roman"/>
          <w:sz w:val="24"/>
          <w:szCs w:val="24"/>
        </w:rPr>
        <w:t>vodi, zvučne talase itd. Interferenciju i difrakciju svjetlos</w:t>
      </w:r>
      <w:r>
        <w:rPr>
          <w:rFonts w:ascii="Times New Roman" w:hAnsi="Times New Roman" w:cs="Times New Roman"/>
          <w:sz w:val="24"/>
          <w:szCs w:val="24"/>
        </w:rPr>
        <w:t xml:space="preserve">nih talasa moguće je ostvariti </w:t>
      </w:r>
      <w:r w:rsidRPr="00CE02BA">
        <w:rPr>
          <w:rFonts w:ascii="Times New Roman" w:hAnsi="Times New Roman" w:cs="Times New Roman"/>
          <w:sz w:val="24"/>
          <w:szCs w:val="24"/>
        </w:rPr>
        <w:t>samo u posebnim uslovima. Pojava polariza</w:t>
      </w:r>
      <w:r>
        <w:rPr>
          <w:rFonts w:ascii="Times New Roman" w:hAnsi="Times New Roman" w:cs="Times New Roman"/>
          <w:sz w:val="24"/>
          <w:szCs w:val="24"/>
        </w:rPr>
        <w:t xml:space="preserve">cije svjetlosti je povezana sa </w:t>
      </w:r>
      <w:r w:rsidRPr="00CE02BA">
        <w:rPr>
          <w:rFonts w:ascii="Times New Roman" w:hAnsi="Times New Roman" w:cs="Times New Roman"/>
          <w:sz w:val="24"/>
          <w:szCs w:val="24"/>
        </w:rPr>
        <w:t>transverzalnošću svetlosnih tal</w:t>
      </w:r>
      <w:r w:rsidR="006014C8">
        <w:rPr>
          <w:rFonts w:ascii="Times New Roman" w:hAnsi="Times New Roman" w:cs="Times New Roman"/>
          <w:sz w:val="24"/>
          <w:szCs w:val="24"/>
        </w:rPr>
        <w:t>asa. Vektor električnog polja</w:t>
      </w:r>
      <w:r>
        <w:rPr>
          <w:rFonts w:ascii="Times New Roman" w:hAnsi="Times New Roman" w:cs="Times New Roman"/>
          <w:sz w:val="24"/>
          <w:szCs w:val="24"/>
        </w:rPr>
        <w:t xml:space="preserve">, čije oscilacije određuju </w:t>
      </w:r>
      <w:r w:rsidR="006014C8">
        <w:rPr>
          <w:rFonts w:ascii="Times New Roman" w:hAnsi="Times New Roman" w:cs="Times New Roman"/>
          <w:sz w:val="24"/>
          <w:szCs w:val="24"/>
        </w:rPr>
        <w:t>fiziološka, foto</w:t>
      </w:r>
      <w:r w:rsidRPr="00CE02BA">
        <w:rPr>
          <w:rFonts w:ascii="Times New Roman" w:hAnsi="Times New Roman" w:cs="Times New Roman"/>
          <w:sz w:val="24"/>
          <w:szCs w:val="24"/>
        </w:rPr>
        <w:t>hemijska, fotoelektrična i druga djelovanja sjetlo</w:t>
      </w:r>
      <w:r>
        <w:rPr>
          <w:rFonts w:ascii="Times New Roman" w:hAnsi="Times New Roman" w:cs="Times New Roman"/>
          <w:sz w:val="24"/>
          <w:szCs w:val="24"/>
        </w:rPr>
        <w:t xml:space="preserve">sti, oscilira u ravni okomitoj </w:t>
      </w:r>
      <w:r w:rsidRPr="00CE02BA">
        <w:rPr>
          <w:rFonts w:ascii="Times New Roman" w:hAnsi="Times New Roman" w:cs="Times New Roman"/>
          <w:sz w:val="24"/>
          <w:szCs w:val="24"/>
        </w:rPr>
        <w:t xml:space="preserve">na pravac prostiranja svjetlosnog talasa. Ako je to osciliranje uređeno na </w:t>
      </w:r>
      <w:r>
        <w:rPr>
          <w:rFonts w:ascii="Times New Roman" w:hAnsi="Times New Roman" w:cs="Times New Roman"/>
          <w:sz w:val="24"/>
          <w:szCs w:val="24"/>
        </w:rPr>
        <w:t xml:space="preserve">određeni način </w:t>
      </w:r>
      <w:r w:rsidRPr="00CE02BA">
        <w:rPr>
          <w:rFonts w:ascii="Times New Roman" w:hAnsi="Times New Roman" w:cs="Times New Roman"/>
          <w:sz w:val="24"/>
          <w:szCs w:val="24"/>
        </w:rPr>
        <w:t>dolazi do p</w:t>
      </w:r>
      <w:r>
        <w:rPr>
          <w:rFonts w:ascii="Times New Roman" w:hAnsi="Times New Roman" w:cs="Times New Roman"/>
          <w:sz w:val="24"/>
          <w:szCs w:val="24"/>
        </w:rPr>
        <w:t xml:space="preserve">ojave polarizacije svjetlosti. </w:t>
      </w:r>
      <w:r w:rsidRPr="00CE02BA">
        <w:rPr>
          <w:rFonts w:ascii="Times New Roman" w:hAnsi="Times New Roman" w:cs="Times New Roman"/>
          <w:sz w:val="24"/>
          <w:szCs w:val="24"/>
        </w:rPr>
        <w:t>Talas je periodički poremećaj u sredstvu(prostoru). Da nast</w:t>
      </w:r>
      <w:r>
        <w:rPr>
          <w:rFonts w:ascii="Times New Roman" w:hAnsi="Times New Roman" w:cs="Times New Roman"/>
          <w:sz w:val="24"/>
          <w:szCs w:val="24"/>
        </w:rPr>
        <w:t xml:space="preserve">ane talas treba postojati neki </w:t>
      </w:r>
      <w:r w:rsidRPr="00CE02BA">
        <w:rPr>
          <w:rFonts w:ascii="Times New Roman" w:hAnsi="Times New Roman" w:cs="Times New Roman"/>
          <w:sz w:val="24"/>
          <w:szCs w:val="24"/>
        </w:rPr>
        <w:t xml:space="preserve">izvor. Razlikujemo dvije vrste talasa s obzirom na način širenja kroz sredstvo: </w:t>
      </w:r>
    </w:p>
    <w:p w:rsidR="00CE02BA" w:rsidRPr="00CE02BA" w:rsidRDefault="00CE02BA" w:rsidP="00CE02B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E02BA">
        <w:rPr>
          <w:rFonts w:ascii="Times New Roman" w:hAnsi="Times New Roman" w:cs="Times New Roman"/>
          <w:sz w:val="24"/>
          <w:szCs w:val="24"/>
        </w:rPr>
        <w:t xml:space="preserve">- progresivni talas ili putujući talas </w:t>
      </w:r>
    </w:p>
    <w:p w:rsidR="00CE02BA" w:rsidRDefault="00CE02BA" w:rsidP="00CE02B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E02BA">
        <w:rPr>
          <w:rFonts w:ascii="Times New Roman" w:hAnsi="Times New Roman" w:cs="Times New Roman"/>
          <w:sz w:val="24"/>
          <w:szCs w:val="24"/>
        </w:rPr>
        <w:t xml:space="preserve">- stacionarni talas (primjer žica muzičkog eksperimenta) </w:t>
      </w:r>
    </w:p>
    <w:p w:rsidR="00CE02BA" w:rsidRDefault="00CE02BA" w:rsidP="00CE02BA">
      <w:pPr>
        <w:spacing w:line="240" w:lineRule="auto"/>
        <w:jc w:val="both"/>
        <w:rPr>
          <w:rFonts w:ascii="Times New Roman" w:hAnsi="Times New Roman" w:cs="Times New Roman"/>
          <w:sz w:val="24"/>
          <w:szCs w:val="24"/>
        </w:rPr>
      </w:pPr>
    </w:p>
    <w:p w:rsidR="00CE02BA" w:rsidRDefault="00CE02BA" w:rsidP="00CE02BA">
      <w:pPr>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3999247" cy="236410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lasi 1.jpg"/>
                    <pic:cNvPicPr/>
                  </pic:nvPicPr>
                  <pic:blipFill>
                    <a:blip r:embed="rId16">
                      <a:extLst>
                        <a:ext uri="{28A0092B-C50C-407E-A947-70E740481C1C}">
                          <a14:useLocalDpi xmlns:a14="http://schemas.microsoft.com/office/drawing/2010/main" val="0"/>
                        </a:ext>
                      </a:extLst>
                    </a:blip>
                    <a:stretch>
                      <a:fillRect/>
                    </a:stretch>
                  </pic:blipFill>
                  <pic:spPr>
                    <a:xfrm>
                      <a:off x="0" y="0"/>
                      <a:ext cx="4025400" cy="2379565"/>
                    </a:xfrm>
                    <a:prstGeom prst="rect">
                      <a:avLst/>
                    </a:prstGeom>
                  </pic:spPr>
                </pic:pic>
              </a:graphicData>
            </a:graphic>
          </wp:inline>
        </w:drawing>
      </w:r>
    </w:p>
    <w:p w:rsidR="00BA546D" w:rsidRDefault="00BA546D" w:rsidP="00A81C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Slika 2</w:t>
      </w:r>
      <w:r w:rsidR="00A81C90">
        <w:rPr>
          <w:rFonts w:ascii="Times New Roman" w:hAnsi="Times New Roman" w:cs="Times New Roman"/>
          <w:b/>
          <w:sz w:val="24"/>
          <w:szCs w:val="24"/>
        </w:rPr>
        <w:t>.</w:t>
      </w:r>
    </w:p>
    <w:p w:rsidR="00BA546D" w:rsidRDefault="00BA546D" w:rsidP="00CE02BA">
      <w:pPr>
        <w:spacing w:line="240" w:lineRule="auto"/>
        <w:jc w:val="center"/>
        <w:rPr>
          <w:rFonts w:ascii="Times New Roman" w:hAnsi="Times New Roman" w:cs="Times New Roman"/>
          <w:sz w:val="24"/>
          <w:szCs w:val="24"/>
        </w:rPr>
      </w:pPr>
    </w:p>
    <w:p w:rsidR="00B95961" w:rsidRDefault="00B95961" w:rsidP="00CE02BA">
      <w:pPr>
        <w:spacing w:line="240" w:lineRule="auto"/>
        <w:ind w:left="708" w:hanging="708"/>
        <w:jc w:val="center"/>
        <w:rPr>
          <w:rFonts w:ascii="Times New Roman" w:hAnsi="Times New Roman" w:cs="Times New Roman"/>
          <w:b/>
          <w:sz w:val="28"/>
          <w:szCs w:val="28"/>
        </w:rPr>
      </w:pPr>
      <w:r w:rsidRPr="00B95961">
        <w:rPr>
          <w:rFonts w:ascii="Times New Roman" w:hAnsi="Times New Roman" w:cs="Times New Roman"/>
          <w:b/>
          <w:sz w:val="28"/>
          <w:szCs w:val="28"/>
        </w:rPr>
        <w:t>DIFRAKCIJA</w:t>
      </w:r>
    </w:p>
    <w:p w:rsidR="00B95961" w:rsidRDefault="00B95961" w:rsidP="00B95961">
      <w:pPr>
        <w:spacing w:line="240" w:lineRule="auto"/>
        <w:jc w:val="both"/>
        <w:rPr>
          <w:rFonts w:ascii="Times New Roman" w:hAnsi="Times New Roman" w:cs="Times New Roman"/>
          <w:b/>
          <w:sz w:val="28"/>
          <w:szCs w:val="28"/>
        </w:rPr>
      </w:pPr>
    </w:p>
    <w:p w:rsidR="009B7D7C" w:rsidRDefault="009B7D7C" w:rsidP="009B7D7C">
      <w:pPr>
        <w:spacing w:line="240" w:lineRule="auto"/>
        <w:jc w:val="both"/>
        <w:rPr>
          <w:rFonts w:ascii="Times New Roman" w:hAnsi="Times New Roman" w:cs="Times New Roman"/>
          <w:sz w:val="24"/>
          <w:szCs w:val="24"/>
        </w:rPr>
      </w:pPr>
      <w:r w:rsidRPr="009B7D7C">
        <w:rPr>
          <w:rFonts w:ascii="Times New Roman" w:hAnsi="Times New Roman" w:cs="Times New Roman"/>
          <w:sz w:val="24"/>
          <w:szCs w:val="24"/>
        </w:rPr>
        <w:t>Svjetlost se kroz ujednačenu sredinu prostire pravolinijski. U</w:t>
      </w:r>
      <w:r w:rsidR="0029613A">
        <w:rPr>
          <w:rFonts w:ascii="Times New Roman" w:hAnsi="Times New Roman" w:cs="Times New Roman"/>
          <w:sz w:val="24"/>
          <w:szCs w:val="24"/>
        </w:rPr>
        <w:t xml:space="preserve"> </w:t>
      </w:r>
      <w:r w:rsidRPr="009B7D7C">
        <w:rPr>
          <w:rFonts w:ascii="Times New Roman" w:hAnsi="Times New Roman" w:cs="Times New Roman"/>
          <w:sz w:val="24"/>
          <w:szCs w:val="24"/>
        </w:rPr>
        <w:t>skladu sa tim, kada naiđe na neku prepreku svjetlost ne može da je zaobiđe. S druge strane, poznato je da zvučni talasi i talasi na vodi mogu da zaobilaze prepreke ( možemo čuti sagovornika koji se nalazi iza ugla, ali ga ne možemo vidj</w:t>
      </w:r>
      <w:r>
        <w:rPr>
          <w:rFonts w:ascii="Times New Roman" w:hAnsi="Times New Roman" w:cs="Times New Roman"/>
          <w:sz w:val="24"/>
          <w:szCs w:val="24"/>
        </w:rPr>
        <w:t>e</w:t>
      </w:r>
      <w:r w:rsidRPr="009B7D7C">
        <w:rPr>
          <w:rFonts w:ascii="Times New Roman" w:hAnsi="Times New Roman" w:cs="Times New Roman"/>
          <w:sz w:val="24"/>
          <w:szCs w:val="24"/>
        </w:rPr>
        <w:t xml:space="preserve">ti). Pojava zaobilaženja prepreka naziva se </w:t>
      </w:r>
      <w:r w:rsidRPr="0029613A">
        <w:rPr>
          <w:rFonts w:ascii="Times New Roman" w:hAnsi="Times New Roman" w:cs="Times New Roman"/>
          <w:b/>
          <w:i/>
          <w:sz w:val="24"/>
          <w:szCs w:val="24"/>
        </w:rPr>
        <w:t>difrakcija</w:t>
      </w:r>
      <w:r w:rsidRPr="0029613A">
        <w:rPr>
          <w:rFonts w:ascii="Times New Roman" w:hAnsi="Times New Roman" w:cs="Times New Roman"/>
          <w:b/>
          <w:sz w:val="24"/>
          <w:szCs w:val="24"/>
        </w:rPr>
        <w:t xml:space="preserve"> </w:t>
      </w:r>
      <w:r w:rsidRPr="009B7D7C">
        <w:rPr>
          <w:rFonts w:ascii="Times New Roman" w:hAnsi="Times New Roman" w:cs="Times New Roman"/>
          <w:sz w:val="24"/>
          <w:szCs w:val="24"/>
        </w:rPr>
        <w:t xml:space="preserve">ili </w:t>
      </w:r>
      <w:r w:rsidRPr="0029613A">
        <w:rPr>
          <w:rFonts w:ascii="Times New Roman" w:hAnsi="Times New Roman" w:cs="Times New Roman"/>
          <w:b/>
          <w:i/>
          <w:sz w:val="24"/>
          <w:szCs w:val="24"/>
        </w:rPr>
        <w:t>rasipanje svjetlosti</w:t>
      </w:r>
      <w:r w:rsidRPr="009B7D7C">
        <w:rPr>
          <w:rFonts w:ascii="Times New Roman" w:hAnsi="Times New Roman" w:cs="Times New Roman"/>
          <w:sz w:val="24"/>
          <w:szCs w:val="24"/>
        </w:rPr>
        <w:t>. Što je talasna dužina talasa veća to je njihova sposobnost zaobilaženja veća. Kad je pukotina puno veća od talasne</w:t>
      </w:r>
      <w:r>
        <w:rPr>
          <w:rFonts w:ascii="Times New Roman" w:hAnsi="Times New Roman" w:cs="Times New Roman"/>
          <w:sz w:val="24"/>
          <w:szCs w:val="24"/>
        </w:rPr>
        <w:t xml:space="preserve"> dužine onda je rasipanje manje.</w:t>
      </w:r>
      <w:r w:rsidRPr="009B7D7C">
        <w:rPr>
          <w:rFonts w:ascii="Times New Roman" w:hAnsi="Times New Roman" w:cs="Times New Roman"/>
          <w:sz w:val="24"/>
          <w:szCs w:val="24"/>
        </w:rPr>
        <w:t xml:space="preserve"> Što  je pukotina bliža talasnoj dužini difrakcija je jače izražena</w:t>
      </w:r>
      <w:r>
        <w:rPr>
          <w:rFonts w:ascii="Times New Roman" w:hAnsi="Times New Roman" w:cs="Times New Roman"/>
          <w:sz w:val="24"/>
          <w:szCs w:val="24"/>
        </w:rPr>
        <w:t>.</w:t>
      </w:r>
    </w:p>
    <w:p w:rsidR="009B7D7C" w:rsidRPr="009B7D7C" w:rsidRDefault="009B7D7C" w:rsidP="009B7D7C">
      <w:pPr>
        <w:spacing w:line="240" w:lineRule="auto"/>
        <w:jc w:val="both"/>
        <w:rPr>
          <w:rFonts w:ascii="Times New Roman" w:hAnsi="Times New Roman" w:cs="Times New Roman"/>
          <w:sz w:val="24"/>
          <w:szCs w:val="24"/>
        </w:rPr>
      </w:pPr>
      <w:r w:rsidRPr="009B7D7C">
        <w:rPr>
          <w:rFonts w:ascii="Times New Roman" w:hAnsi="Times New Roman" w:cs="Times New Roman"/>
          <w:sz w:val="24"/>
          <w:szCs w:val="24"/>
        </w:rPr>
        <w:t xml:space="preserve">Uzmimo tačkasti izvor svjetlosti i stavimo ispred njega neprozirni zastor na kojem se nalazi mala pukotina, probušena iglom, a dalje iza njega drugi bijeli zastor. Svjetlost koja prolazi kroz otvor dat će na drugom zastoru svijetli krug, opkoljen izmjenično </w:t>
      </w:r>
      <w:r>
        <w:rPr>
          <w:rFonts w:ascii="Times New Roman" w:hAnsi="Times New Roman" w:cs="Times New Roman"/>
          <w:sz w:val="24"/>
          <w:szCs w:val="24"/>
        </w:rPr>
        <w:t>svijetlim i tamnim prstenovima.</w:t>
      </w:r>
    </w:p>
    <w:p w:rsidR="009B7D7C" w:rsidRDefault="009B7D7C" w:rsidP="009B7D7C">
      <w:pPr>
        <w:spacing w:line="240" w:lineRule="auto"/>
        <w:jc w:val="both"/>
        <w:rPr>
          <w:rFonts w:ascii="Times New Roman" w:hAnsi="Times New Roman" w:cs="Times New Roman"/>
          <w:sz w:val="24"/>
          <w:szCs w:val="24"/>
        </w:rPr>
      </w:pPr>
      <w:r w:rsidRPr="009B7D7C">
        <w:rPr>
          <w:rFonts w:ascii="Times New Roman" w:hAnsi="Times New Roman" w:cs="Times New Roman"/>
          <w:sz w:val="24"/>
          <w:szCs w:val="24"/>
        </w:rPr>
        <w:t xml:space="preserve">        U slučaju da imamo dvije paralelne prepreke i jedan svjetlostni talas koji udara na njih, dobićemo prekalapanje talasa iza prepreka i sljedeću sliku</w:t>
      </w:r>
      <w:r>
        <w:rPr>
          <w:rFonts w:ascii="Times New Roman" w:hAnsi="Times New Roman" w:cs="Times New Roman"/>
          <w:sz w:val="24"/>
          <w:szCs w:val="24"/>
        </w:rPr>
        <w:t>:</w:t>
      </w:r>
    </w:p>
    <w:p w:rsidR="009B7D7C" w:rsidRDefault="009B7D7C" w:rsidP="006B2E64">
      <w:pPr>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4581525" cy="25590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ifrakcija3.png"/>
                    <pic:cNvPicPr/>
                  </pic:nvPicPr>
                  <pic:blipFill>
                    <a:blip r:embed="rId17">
                      <a:extLst>
                        <a:ext uri="{28A0092B-C50C-407E-A947-70E740481C1C}">
                          <a14:useLocalDpi xmlns:a14="http://schemas.microsoft.com/office/drawing/2010/main" val="0"/>
                        </a:ext>
                      </a:extLst>
                    </a:blip>
                    <a:stretch>
                      <a:fillRect/>
                    </a:stretch>
                  </pic:blipFill>
                  <pic:spPr>
                    <a:xfrm>
                      <a:off x="0" y="0"/>
                      <a:ext cx="4611734" cy="2575923"/>
                    </a:xfrm>
                    <a:prstGeom prst="rect">
                      <a:avLst/>
                    </a:prstGeom>
                  </pic:spPr>
                </pic:pic>
              </a:graphicData>
            </a:graphic>
          </wp:inline>
        </w:drawing>
      </w:r>
    </w:p>
    <w:p w:rsidR="00BA546D" w:rsidRDefault="00BA546D" w:rsidP="006B2E64">
      <w:pPr>
        <w:spacing w:line="240" w:lineRule="auto"/>
        <w:jc w:val="center"/>
        <w:rPr>
          <w:rFonts w:ascii="Times New Roman" w:hAnsi="Times New Roman" w:cs="Times New Roman"/>
          <w:sz w:val="24"/>
          <w:szCs w:val="24"/>
        </w:rPr>
      </w:pPr>
      <w:r>
        <w:rPr>
          <w:rFonts w:ascii="Times New Roman" w:hAnsi="Times New Roman" w:cs="Times New Roman"/>
          <w:b/>
          <w:sz w:val="24"/>
          <w:szCs w:val="24"/>
        </w:rPr>
        <w:t>Slika 3</w:t>
      </w:r>
      <w:r>
        <w:rPr>
          <w:rFonts w:ascii="Times New Roman" w:hAnsi="Times New Roman" w:cs="Times New Roman"/>
          <w:b/>
          <w:sz w:val="24"/>
          <w:szCs w:val="24"/>
        </w:rPr>
        <w:t>.</w:t>
      </w:r>
    </w:p>
    <w:p w:rsidR="00154674" w:rsidRPr="006B2E64" w:rsidRDefault="009B7D7C" w:rsidP="006B2E64">
      <w:pPr>
        <w:spacing w:line="240" w:lineRule="auto"/>
        <w:jc w:val="both"/>
        <w:rPr>
          <w:rFonts w:ascii="Times New Roman" w:hAnsi="Times New Roman" w:cs="Times New Roman"/>
          <w:sz w:val="24"/>
          <w:szCs w:val="24"/>
        </w:rPr>
      </w:pPr>
      <w:r w:rsidRPr="009B7D7C">
        <w:rPr>
          <w:rFonts w:ascii="Times New Roman" w:hAnsi="Times New Roman" w:cs="Times New Roman"/>
          <w:sz w:val="24"/>
          <w:szCs w:val="24"/>
        </w:rPr>
        <w:t xml:space="preserve">        Ta pojava pokazuje, kao što smo već vidjeli u nauci o talasima da se svjetlost kod prolaza kroz vrlo uske pukotine ne širi pravolinijski nego da se savija odnosno giba oko ruba. Na rubovima neprozirnih tijela ne nastaje kod širenja svjetlosti potpuna sjena, nego se svjetlost širi i iza ugla. Dakle, savijanje svjetlosti oko neprozirnih tijela i njeno odstupanje od pra</w:t>
      </w:r>
      <w:r w:rsidR="006B2E64">
        <w:rPr>
          <w:rFonts w:ascii="Times New Roman" w:hAnsi="Times New Roman" w:cs="Times New Roman"/>
          <w:sz w:val="24"/>
          <w:szCs w:val="24"/>
        </w:rPr>
        <w:t xml:space="preserve">volinijskog širenja zove se </w:t>
      </w:r>
      <w:r w:rsidRPr="009B7D7C">
        <w:rPr>
          <w:rFonts w:ascii="Times New Roman" w:hAnsi="Times New Roman" w:cs="Times New Roman"/>
          <w:sz w:val="24"/>
          <w:szCs w:val="24"/>
        </w:rPr>
        <w:t>difrakcija</w:t>
      </w:r>
      <w:r w:rsidR="006B2E64">
        <w:rPr>
          <w:rFonts w:ascii="Times New Roman" w:hAnsi="Times New Roman" w:cs="Times New Roman"/>
          <w:sz w:val="24"/>
          <w:szCs w:val="24"/>
        </w:rPr>
        <w:t xml:space="preserve">. </w:t>
      </w:r>
      <w:r w:rsidRPr="009B7D7C">
        <w:rPr>
          <w:rFonts w:ascii="Times New Roman" w:hAnsi="Times New Roman" w:cs="Times New Roman"/>
          <w:sz w:val="24"/>
          <w:szCs w:val="24"/>
        </w:rPr>
        <w:t xml:space="preserve">Zbog savijanja Sunčeve svjetlosti na molekulama tvari koje se nalaze u atmosferi svijetli nebo plavo i to zato što je veća difrakcija plave nego crvene svjetlosti. Difrakciju svjetlosti možemo protumačiti pomoću Hajgensovog principa o elementarnim talasima. Hajgensov princip kaže da svaka čestica sredstva do koje dođe talasno gibanje postaje </w:t>
      </w:r>
      <w:r w:rsidR="006B2E64">
        <w:rPr>
          <w:rFonts w:ascii="Times New Roman" w:hAnsi="Times New Roman" w:cs="Times New Roman"/>
          <w:sz w:val="24"/>
          <w:szCs w:val="24"/>
        </w:rPr>
        <w:t xml:space="preserve">izvor novih istovrsnih talasa. </w:t>
      </w:r>
      <w:r w:rsidRPr="009B7D7C">
        <w:rPr>
          <w:rFonts w:ascii="Times New Roman" w:hAnsi="Times New Roman" w:cs="Times New Roman"/>
          <w:sz w:val="24"/>
          <w:szCs w:val="24"/>
        </w:rPr>
        <w:t xml:space="preserve">Budući da je svjetlost talasno gibanje, to Hajgensov princip vrijedi i u optici. Difrakcija  svjetlosti je tipična talasna pojava karakteristična ne samo za talase svjetlosti, već se takođe opaža na zvučnim talasima kao i </w:t>
      </w:r>
      <w:r w:rsidR="006B2E64">
        <w:rPr>
          <w:rFonts w:ascii="Times New Roman" w:hAnsi="Times New Roman" w:cs="Times New Roman"/>
          <w:sz w:val="24"/>
          <w:szCs w:val="24"/>
        </w:rPr>
        <w:t>na talasima na vodi.</w:t>
      </w:r>
    </w:p>
    <w:p w:rsidR="00BA546D" w:rsidRDefault="00BA546D" w:rsidP="00154674">
      <w:pPr>
        <w:spacing w:line="240" w:lineRule="auto"/>
        <w:jc w:val="center"/>
        <w:rPr>
          <w:rFonts w:ascii="Times New Roman" w:hAnsi="Times New Roman" w:cs="Times New Roman"/>
          <w:b/>
          <w:sz w:val="28"/>
          <w:szCs w:val="28"/>
        </w:rPr>
      </w:pPr>
    </w:p>
    <w:p w:rsidR="00CE02BA" w:rsidRDefault="006B2E64" w:rsidP="00154674">
      <w:pPr>
        <w:spacing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POLARIZACIJA</w:t>
      </w:r>
    </w:p>
    <w:p w:rsidR="009B7D7C" w:rsidRPr="009B7D7C" w:rsidRDefault="009B7D7C" w:rsidP="009B7D7C">
      <w:pPr>
        <w:spacing w:line="240" w:lineRule="auto"/>
        <w:rPr>
          <w:rFonts w:ascii="Times New Roman" w:hAnsi="Times New Roman" w:cs="Times New Roman"/>
          <w:sz w:val="24"/>
          <w:szCs w:val="24"/>
        </w:rPr>
      </w:pPr>
      <w:r w:rsidRPr="009B7D7C">
        <w:rPr>
          <w:rFonts w:ascii="Times New Roman" w:hAnsi="Times New Roman" w:cs="Times New Roman"/>
          <w:sz w:val="24"/>
          <w:szCs w:val="24"/>
        </w:rPr>
        <w:t>Znamo da je svjetlost talasne prirode, ali se postavlja pitanje koja vrsta talasa su  svjetlostni talasi: longitudinalni ili transverzalni. Osnivač talasne teorije svijetlosti, Hajgens, pretpostavljao je da su svjetlosni talasi longitudinalni. Tek  početkom XIX vijeka, proučavajući pojavu polarizacije svjetlosti, Frenel je došao do uvjerenja da su s</w:t>
      </w:r>
      <w:r>
        <w:rPr>
          <w:rFonts w:ascii="Times New Roman" w:hAnsi="Times New Roman" w:cs="Times New Roman"/>
          <w:sz w:val="24"/>
          <w:szCs w:val="24"/>
        </w:rPr>
        <w:t>vjetlosni talasi transverzalni.</w:t>
      </w:r>
    </w:p>
    <w:p w:rsidR="009B7D7C" w:rsidRDefault="009B7D7C" w:rsidP="009B7D7C">
      <w:pPr>
        <w:spacing w:line="240" w:lineRule="auto"/>
        <w:rPr>
          <w:rFonts w:ascii="Times New Roman" w:hAnsi="Times New Roman" w:cs="Times New Roman"/>
          <w:sz w:val="24"/>
          <w:szCs w:val="24"/>
        </w:rPr>
      </w:pPr>
      <w:r w:rsidRPr="009B7D7C">
        <w:rPr>
          <w:rFonts w:ascii="Times New Roman" w:hAnsi="Times New Roman" w:cs="Times New Roman"/>
          <w:sz w:val="24"/>
          <w:szCs w:val="24"/>
        </w:rPr>
        <w:t xml:space="preserve">Frenel je objasnio polarizaciju svjetlosti pretpostavljajući da su svjetlosne oscilacije transferzalne i da se one u nepolarizovanoj (prirodnoj) svjetlosti vrše u svim pravcima normalnim na pravcu prostiranja svjetlosti, tj. normalno na zrak. U polarizovanoj svjetlosti, međutim transferzalne oscilacije vrše se samo u jednom pravcu, koji je normalan i u odnosu na zrak i u odnosu na upadnu ravan, u ovom slučaju nazvanu polarizacionom ravninom. </w:t>
      </w:r>
    </w:p>
    <w:p w:rsidR="009B7D7C" w:rsidRDefault="009B7D7C" w:rsidP="009B7D7C">
      <w:pPr>
        <w:spacing w:line="240" w:lineRule="auto"/>
        <w:rPr>
          <w:rFonts w:ascii="Times New Roman" w:hAnsi="Times New Roman" w:cs="Times New Roman"/>
          <w:sz w:val="24"/>
          <w:szCs w:val="24"/>
        </w:rPr>
      </w:pPr>
      <w:r w:rsidRPr="009B7D7C">
        <w:rPr>
          <w:rFonts w:ascii="Times New Roman" w:hAnsi="Times New Roman" w:cs="Times New Roman"/>
          <w:sz w:val="24"/>
          <w:szCs w:val="24"/>
        </w:rPr>
        <w:t>Polarizacija svjetlosti dokazuje da</w:t>
      </w:r>
      <w:r w:rsidR="000212AE">
        <w:rPr>
          <w:rFonts w:ascii="Times New Roman" w:hAnsi="Times New Roman" w:cs="Times New Roman"/>
          <w:sz w:val="24"/>
          <w:szCs w:val="24"/>
        </w:rPr>
        <w:t xml:space="preserve"> su svjetlosne oscilacije transv</w:t>
      </w:r>
      <w:r w:rsidRPr="009B7D7C">
        <w:rPr>
          <w:rFonts w:ascii="Times New Roman" w:hAnsi="Times New Roman" w:cs="Times New Roman"/>
          <w:sz w:val="24"/>
          <w:szCs w:val="24"/>
        </w:rPr>
        <w:t>erzalne. Kada bi svjetlosne oscilacije bile longitudinalne, one se ne bi mogle polarizovati, jer se longitudinalne oscilacije vrše samo u jednom pravcu - u pravcu zraka. Takav zrak ne bi mogao ispoljavati različite osobine zavisno od toga kojom je stranom okrenut odbojnoj površini.</w:t>
      </w:r>
    </w:p>
    <w:p w:rsidR="009B7D7C" w:rsidRDefault="009B7D7C" w:rsidP="009B7D7C">
      <w:pPr>
        <w:spacing w:line="240" w:lineRule="auto"/>
        <w:rPr>
          <w:rFonts w:ascii="Times New Roman" w:hAnsi="Times New Roman" w:cs="Times New Roman"/>
          <w:sz w:val="24"/>
          <w:szCs w:val="24"/>
        </w:rPr>
      </w:pPr>
      <w:r w:rsidRPr="009B7D7C">
        <w:rPr>
          <w:rFonts w:ascii="Times New Roman" w:hAnsi="Times New Roman" w:cs="Times New Roman"/>
          <w:sz w:val="24"/>
          <w:szCs w:val="24"/>
        </w:rPr>
        <w:t>Polarizaciju svjetlosti pri odbijanju od stakla otkrio je Malus (Malus) 1808. godine.</w:t>
      </w:r>
    </w:p>
    <w:p w:rsidR="009B7D7C" w:rsidRDefault="009B7D7C" w:rsidP="009B7D7C">
      <w:pPr>
        <w:spacing w:line="240" w:lineRule="auto"/>
        <w:rPr>
          <w:rFonts w:ascii="Times New Roman" w:hAnsi="Times New Roman" w:cs="Times New Roman"/>
          <w:sz w:val="24"/>
          <w:szCs w:val="24"/>
        </w:rPr>
      </w:pPr>
      <w:r w:rsidRPr="009B7D7C">
        <w:rPr>
          <w:rFonts w:ascii="Times New Roman" w:hAnsi="Times New Roman" w:cs="Times New Roman"/>
          <w:sz w:val="24"/>
          <w:szCs w:val="24"/>
        </w:rPr>
        <w:t>Posmatrajući kroz islandski kalcit svjetlost zalazećeg sunca koja se reflektovala na prozorima Luksemburške palate u Parizu, Malus je, na svoje veliko čuđenje, opazio da oba lika Sunca, koja su nastajala usljed dvojnog prelamanja, nisu bila jednako svijetla. Okrećući kristal, Malus je uvidio da su ta dva lika postajala, čas jedan, čas drugi, naizmjenično svijetla i tamn</w:t>
      </w:r>
      <w:r>
        <w:rPr>
          <w:rFonts w:ascii="Times New Roman" w:hAnsi="Times New Roman" w:cs="Times New Roman"/>
          <w:sz w:val="24"/>
          <w:szCs w:val="24"/>
        </w:rPr>
        <w:t xml:space="preserve">a. Malus je predložio i </w:t>
      </w:r>
      <w:r w:rsidRPr="009B7D7C">
        <w:rPr>
          <w:rFonts w:ascii="Times New Roman" w:hAnsi="Times New Roman" w:cs="Times New Roman"/>
          <w:i/>
          <w:sz w:val="24"/>
          <w:szCs w:val="24"/>
        </w:rPr>
        <w:t>termin  „polarizacija svjetlosti“.</w:t>
      </w:r>
    </w:p>
    <w:p w:rsidR="009B7D7C" w:rsidRDefault="009B7D7C" w:rsidP="009B7D7C">
      <w:pPr>
        <w:spacing w:line="240" w:lineRule="auto"/>
        <w:rPr>
          <w:rFonts w:ascii="Times New Roman" w:hAnsi="Times New Roman" w:cs="Times New Roman"/>
          <w:sz w:val="24"/>
          <w:szCs w:val="24"/>
        </w:rPr>
      </w:pPr>
      <w:r w:rsidRPr="009B7D7C">
        <w:rPr>
          <w:rFonts w:ascii="Times New Roman" w:hAnsi="Times New Roman" w:cs="Times New Roman"/>
          <w:sz w:val="24"/>
          <w:szCs w:val="24"/>
        </w:rPr>
        <w:t>U novije vrijeme za dobijanje i ispitivanje polarizovane svjetlosti upotrebljavaju se još i tzv. polaroidi, koji se prave od celuloidnog filma sa velikom količinom jednako orijentisanih vrlo sitnih kristala sulfata kininovog jodida.</w:t>
      </w:r>
    </w:p>
    <w:p w:rsidR="009B7D7C" w:rsidRPr="009B7D7C" w:rsidRDefault="009B7D7C" w:rsidP="009B7D7C">
      <w:pPr>
        <w:spacing w:line="240" w:lineRule="auto"/>
        <w:rPr>
          <w:rFonts w:ascii="Times New Roman" w:hAnsi="Times New Roman" w:cs="Times New Roman"/>
          <w:sz w:val="24"/>
          <w:szCs w:val="24"/>
        </w:rPr>
      </w:pPr>
      <w:r w:rsidRPr="009B7D7C">
        <w:rPr>
          <w:rFonts w:ascii="Times New Roman" w:hAnsi="Times New Roman" w:cs="Times New Roman"/>
          <w:sz w:val="24"/>
          <w:szCs w:val="24"/>
        </w:rPr>
        <w:t>Polarizovano svje</w:t>
      </w:r>
      <w:r>
        <w:rPr>
          <w:rFonts w:ascii="Times New Roman" w:hAnsi="Times New Roman" w:cs="Times New Roman"/>
          <w:sz w:val="24"/>
          <w:szCs w:val="24"/>
        </w:rPr>
        <w:t>tlo može  nastati  na 4 načina:</w:t>
      </w:r>
    </w:p>
    <w:p w:rsidR="009B7D7C" w:rsidRPr="009B7D7C" w:rsidRDefault="009B7D7C" w:rsidP="009B7D7C">
      <w:pPr>
        <w:spacing w:line="240" w:lineRule="auto"/>
        <w:rPr>
          <w:rFonts w:ascii="Times New Roman" w:hAnsi="Times New Roman" w:cs="Times New Roman"/>
          <w:sz w:val="24"/>
          <w:szCs w:val="24"/>
        </w:rPr>
      </w:pPr>
      <w:r w:rsidRPr="009B7D7C">
        <w:rPr>
          <w:rFonts w:ascii="Times New Roman" w:hAnsi="Times New Roman" w:cs="Times New Roman"/>
          <w:sz w:val="24"/>
          <w:szCs w:val="24"/>
        </w:rPr>
        <w:t xml:space="preserve">        - prolaskom kroz neki medij </w:t>
      </w:r>
    </w:p>
    <w:p w:rsidR="009B7D7C" w:rsidRPr="009B7D7C" w:rsidRDefault="009B7D7C" w:rsidP="009B7D7C">
      <w:pPr>
        <w:spacing w:line="240" w:lineRule="auto"/>
        <w:rPr>
          <w:rFonts w:ascii="Times New Roman" w:hAnsi="Times New Roman" w:cs="Times New Roman"/>
          <w:sz w:val="24"/>
          <w:szCs w:val="24"/>
        </w:rPr>
      </w:pPr>
      <w:r w:rsidRPr="009B7D7C">
        <w:rPr>
          <w:rFonts w:ascii="Times New Roman" w:hAnsi="Times New Roman" w:cs="Times New Roman"/>
          <w:sz w:val="24"/>
          <w:szCs w:val="24"/>
        </w:rPr>
        <w:t xml:space="preserve">        - refleksijom </w:t>
      </w:r>
    </w:p>
    <w:p w:rsidR="009B7D7C" w:rsidRPr="009B7D7C" w:rsidRDefault="009B7D7C" w:rsidP="009B7D7C">
      <w:pPr>
        <w:spacing w:line="240" w:lineRule="auto"/>
        <w:rPr>
          <w:rFonts w:ascii="Times New Roman" w:hAnsi="Times New Roman" w:cs="Times New Roman"/>
          <w:sz w:val="24"/>
          <w:szCs w:val="24"/>
        </w:rPr>
      </w:pPr>
      <w:r w:rsidRPr="009B7D7C">
        <w:rPr>
          <w:rFonts w:ascii="Times New Roman" w:hAnsi="Times New Roman" w:cs="Times New Roman"/>
          <w:sz w:val="24"/>
          <w:szCs w:val="24"/>
        </w:rPr>
        <w:t xml:space="preserve">        - raspršenjem </w:t>
      </w:r>
    </w:p>
    <w:p w:rsidR="009B7D7C" w:rsidRDefault="009B7D7C" w:rsidP="009B7D7C">
      <w:pPr>
        <w:spacing w:line="240" w:lineRule="auto"/>
        <w:rPr>
          <w:rFonts w:ascii="Times New Roman" w:hAnsi="Times New Roman" w:cs="Times New Roman"/>
          <w:sz w:val="24"/>
          <w:szCs w:val="24"/>
        </w:rPr>
      </w:pPr>
      <w:r w:rsidRPr="009B7D7C">
        <w:rPr>
          <w:rFonts w:ascii="Times New Roman" w:hAnsi="Times New Roman" w:cs="Times New Roman"/>
          <w:sz w:val="24"/>
          <w:szCs w:val="24"/>
        </w:rPr>
        <w:t xml:space="preserve">        - refrakcijom (lomom) </w:t>
      </w:r>
      <w:r>
        <w:rPr>
          <w:rFonts w:ascii="Times New Roman" w:hAnsi="Times New Roman" w:cs="Times New Roman"/>
          <w:noProof/>
          <w:sz w:val="24"/>
          <w:szCs w:val="24"/>
          <w:lang w:eastAsia="bs-Latn-BA"/>
        </w:rPr>
        <w:drawing>
          <wp:inline distT="0" distB="0" distL="0" distR="0">
            <wp:extent cx="4781550" cy="225186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olarizacija.jpg"/>
                    <pic:cNvPicPr/>
                  </pic:nvPicPr>
                  <pic:blipFill>
                    <a:blip r:embed="rId18">
                      <a:extLst>
                        <a:ext uri="{28A0092B-C50C-407E-A947-70E740481C1C}">
                          <a14:useLocalDpi xmlns:a14="http://schemas.microsoft.com/office/drawing/2010/main" val="0"/>
                        </a:ext>
                      </a:extLst>
                    </a:blip>
                    <a:stretch>
                      <a:fillRect/>
                    </a:stretch>
                  </pic:blipFill>
                  <pic:spPr>
                    <a:xfrm>
                      <a:off x="0" y="0"/>
                      <a:ext cx="4839395" cy="2279104"/>
                    </a:xfrm>
                    <a:prstGeom prst="rect">
                      <a:avLst/>
                    </a:prstGeom>
                  </pic:spPr>
                </pic:pic>
              </a:graphicData>
            </a:graphic>
          </wp:inline>
        </w:drawing>
      </w:r>
      <w:r w:rsidR="00BA546D" w:rsidRPr="00BA546D">
        <w:rPr>
          <w:rFonts w:ascii="Times New Roman" w:hAnsi="Times New Roman" w:cs="Times New Roman"/>
          <w:b/>
          <w:sz w:val="24"/>
          <w:szCs w:val="24"/>
        </w:rPr>
        <w:t xml:space="preserve"> </w:t>
      </w:r>
      <w:r w:rsidR="00BA546D">
        <w:rPr>
          <w:rFonts w:ascii="Times New Roman" w:hAnsi="Times New Roman" w:cs="Times New Roman"/>
          <w:b/>
          <w:sz w:val="24"/>
          <w:szCs w:val="24"/>
        </w:rPr>
        <w:t xml:space="preserve">Slika </w:t>
      </w:r>
      <w:r w:rsidR="00BA546D">
        <w:rPr>
          <w:rFonts w:ascii="Times New Roman" w:hAnsi="Times New Roman" w:cs="Times New Roman"/>
          <w:b/>
          <w:sz w:val="24"/>
          <w:szCs w:val="24"/>
        </w:rPr>
        <w:t>4</w:t>
      </w:r>
      <w:r w:rsidR="00BA546D">
        <w:rPr>
          <w:rFonts w:ascii="Times New Roman" w:hAnsi="Times New Roman" w:cs="Times New Roman"/>
          <w:b/>
          <w:sz w:val="24"/>
          <w:szCs w:val="24"/>
        </w:rPr>
        <w:t>.</w:t>
      </w:r>
    </w:p>
    <w:p w:rsidR="00BA546D" w:rsidRPr="009B7D7C" w:rsidRDefault="00BA546D" w:rsidP="009B7D7C">
      <w:pPr>
        <w:spacing w:line="240" w:lineRule="auto"/>
        <w:rPr>
          <w:rFonts w:ascii="Times New Roman" w:hAnsi="Times New Roman" w:cs="Times New Roman"/>
          <w:sz w:val="24"/>
          <w:szCs w:val="24"/>
        </w:rPr>
      </w:pPr>
    </w:p>
    <w:p w:rsidR="009B7D7C" w:rsidRDefault="009B7D7C" w:rsidP="009B7D7C">
      <w:pPr>
        <w:spacing w:line="240" w:lineRule="auto"/>
        <w:rPr>
          <w:rFonts w:ascii="Times New Roman" w:hAnsi="Times New Roman" w:cs="Times New Roman"/>
          <w:sz w:val="24"/>
          <w:szCs w:val="24"/>
        </w:rPr>
      </w:pPr>
      <w:r w:rsidRPr="009B7D7C">
        <w:rPr>
          <w:rFonts w:ascii="Times New Roman" w:hAnsi="Times New Roman" w:cs="Times New Roman"/>
          <w:sz w:val="24"/>
          <w:szCs w:val="24"/>
        </w:rPr>
        <w:t>Neki mediji propuštaju samo svjetlost koja titra  u jednoj ravnini, tako ih možemo ko</w:t>
      </w:r>
      <w:r>
        <w:rPr>
          <w:rFonts w:ascii="Times New Roman" w:hAnsi="Times New Roman" w:cs="Times New Roman"/>
          <w:sz w:val="24"/>
          <w:szCs w:val="24"/>
        </w:rPr>
        <w:t>ristiti kao polarizacijski filter - filte</w:t>
      </w:r>
      <w:r w:rsidRPr="009B7D7C">
        <w:rPr>
          <w:rFonts w:ascii="Times New Roman" w:hAnsi="Times New Roman" w:cs="Times New Roman"/>
          <w:sz w:val="24"/>
          <w:szCs w:val="24"/>
        </w:rPr>
        <w:t>r  koji će ukloniti svu svjetlost što titra u ravn</w:t>
      </w:r>
      <w:r>
        <w:rPr>
          <w:rFonts w:ascii="Times New Roman" w:hAnsi="Times New Roman" w:cs="Times New Roman"/>
          <w:sz w:val="24"/>
          <w:szCs w:val="24"/>
        </w:rPr>
        <w:t xml:space="preserve">inama koje se nama ne sviđaju. </w:t>
      </w:r>
    </w:p>
    <w:p w:rsidR="009B7D7C" w:rsidRPr="009B7D7C" w:rsidRDefault="009B7D7C" w:rsidP="009B7D7C">
      <w:pPr>
        <w:spacing w:line="240" w:lineRule="auto"/>
        <w:rPr>
          <w:rFonts w:ascii="Times New Roman" w:hAnsi="Times New Roman" w:cs="Times New Roman"/>
          <w:sz w:val="24"/>
          <w:szCs w:val="24"/>
        </w:rPr>
      </w:pPr>
      <w:r w:rsidRPr="009B7D7C">
        <w:rPr>
          <w:rFonts w:ascii="Times New Roman" w:hAnsi="Times New Roman" w:cs="Times New Roman"/>
          <w:sz w:val="24"/>
          <w:szCs w:val="24"/>
        </w:rPr>
        <w:t>Refleksija od svih nemetalnih površina polarizira svjetlost, tako upotrebom  polarizacijskog filtra, na primjer, možemo ukloniti refleksije nastale na  staklu, pa možemo fotografirati kroz staklo izloga. Kad ne bismo imali  polarizacijski filtar vidj</w:t>
      </w:r>
      <w:r>
        <w:rPr>
          <w:rFonts w:ascii="Times New Roman" w:hAnsi="Times New Roman" w:cs="Times New Roman"/>
          <w:sz w:val="24"/>
          <w:szCs w:val="24"/>
        </w:rPr>
        <w:t>eli bismo svoj odraz u izlogu.</w:t>
      </w:r>
    </w:p>
    <w:p w:rsidR="009B7D7C" w:rsidRDefault="009B7D7C" w:rsidP="009B7D7C">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9B7D7C">
        <w:rPr>
          <w:rFonts w:ascii="Times New Roman" w:hAnsi="Times New Roman" w:cs="Times New Roman"/>
          <w:sz w:val="24"/>
          <w:szCs w:val="24"/>
        </w:rPr>
        <w:t>Raspršenje svjetla nastaje u atmosferi, zato je  nebo plavo, a to raspršen</w:t>
      </w:r>
      <w:r>
        <w:rPr>
          <w:rFonts w:ascii="Times New Roman" w:hAnsi="Times New Roman" w:cs="Times New Roman"/>
          <w:sz w:val="24"/>
          <w:szCs w:val="24"/>
        </w:rPr>
        <w:t>o</w:t>
      </w:r>
      <w:r w:rsidRPr="009B7D7C">
        <w:rPr>
          <w:rFonts w:ascii="Times New Roman" w:hAnsi="Times New Roman" w:cs="Times New Roman"/>
          <w:sz w:val="24"/>
          <w:szCs w:val="24"/>
        </w:rPr>
        <w:t xml:space="preserve"> je polarizira</w:t>
      </w:r>
      <w:r>
        <w:rPr>
          <w:rFonts w:ascii="Times New Roman" w:hAnsi="Times New Roman" w:cs="Times New Roman"/>
          <w:sz w:val="24"/>
          <w:szCs w:val="24"/>
        </w:rPr>
        <w:t>na</w:t>
      </w:r>
      <w:r w:rsidRPr="009B7D7C">
        <w:rPr>
          <w:rFonts w:ascii="Times New Roman" w:hAnsi="Times New Roman" w:cs="Times New Roman"/>
          <w:sz w:val="24"/>
          <w:szCs w:val="24"/>
        </w:rPr>
        <w:t xml:space="preserve"> svjetlost. Ako ste se ikad pitali kako  to neki fotografi na fotografijama imaju intenzivno plavo nebo, dok se na vašim  fotografijama to isto nebo stalno prikazuje bljedunjavo i isprano odgovor je  jednostavan - koriste polarizacijski filtar. Polarizacija svjetla nebeskog  svoda događa se prema jednostavnom pravilu, svjetlost se najjače polarizira pod uglom od 90 stupnjeva u odnosu na smjer u  kojem se nalazi Sunce. Tako će, na primjer, kompletan horizont biti  polariziran kada je Sunce direktno iznad nas. Za vrijeme svitanja ili prilikom  zalaska Sunca područje gdje je polarizacija najjača je direktno iznad naših  glava i prostire se do horizonta na našoj lijevoj i desnoj strani, ako smo  okrenuti u smjeru Sunca. U svim ostalim slučajevima područje najjače polarizacije se mijenja kako se Sunce pomiče nebom, pa područje u kojem  će naš polarizacijski filtar dati najveći efekt leži negdje između horizonta i</w:t>
      </w:r>
      <w:r>
        <w:rPr>
          <w:rFonts w:ascii="Times New Roman" w:hAnsi="Times New Roman" w:cs="Times New Roman"/>
          <w:sz w:val="24"/>
          <w:szCs w:val="24"/>
        </w:rPr>
        <w:t xml:space="preserve">  područja direktno iznad nas. </w:t>
      </w:r>
    </w:p>
    <w:p w:rsidR="009B7D7C" w:rsidRPr="009B7D7C" w:rsidRDefault="009B7D7C" w:rsidP="009B7D7C">
      <w:pPr>
        <w:spacing w:line="240" w:lineRule="auto"/>
        <w:rPr>
          <w:rFonts w:ascii="Times New Roman" w:hAnsi="Times New Roman" w:cs="Times New Roman"/>
          <w:sz w:val="24"/>
          <w:szCs w:val="24"/>
        </w:rPr>
      </w:pPr>
      <w:r w:rsidRPr="009B7D7C">
        <w:rPr>
          <w:rFonts w:ascii="Times New Roman" w:hAnsi="Times New Roman" w:cs="Times New Roman"/>
          <w:sz w:val="24"/>
          <w:szCs w:val="24"/>
        </w:rPr>
        <w:t xml:space="preserve"> Poznate su tri vrste polarizacije: linearna, kružna i eliptička. Linearna i kružna polarizacija mogu se tumačiti kao granični slučajevi eliptičke polarizacije, kao što se i svaka eliptička polarizacija može rastaviti na linearnu i kružnu polarizaciju.&lt;/p&gt;</w:t>
      </w:r>
    </w:p>
    <w:p w:rsidR="002B5F6C" w:rsidRDefault="009B7D7C" w:rsidP="009B7D7C">
      <w:pPr>
        <w:spacing w:line="240" w:lineRule="auto"/>
        <w:rPr>
          <w:rFonts w:ascii="Times New Roman" w:hAnsi="Times New Roman" w:cs="Times New Roman"/>
          <w:sz w:val="24"/>
          <w:szCs w:val="24"/>
        </w:rPr>
      </w:pPr>
      <w:r>
        <w:rPr>
          <w:rFonts w:ascii="Times New Roman" w:hAnsi="Times New Roman" w:cs="Times New Roman"/>
          <w:sz w:val="24"/>
          <w:szCs w:val="24"/>
        </w:rPr>
        <w:t xml:space="preserve">Polarizato i analizator </w:t>
      </w:r>
      <w:r w:rsidRPr="009B7D7C">
        <w:rPr>
          <w:rFonts w:ascii="Times New Roman" w:hAnsi="Times New Roman" w:cs="Times New Roman"/>
          <w:sz w:val="24"/>
          <w:szCs w:val="24"/>
        </w:rPr>
        <w:t>su prozirne optičke tvari koje sadrže unutar sebe električki vodljive lance. Ako svjetlost prođe kroz polarizator onda se polarizira u jednom smjeru, a intenzitet svjetlosti ostaje jednak, međutim ako nakon polarizatora svjetlost dolazi na analizator intenzitet svjetlosti koji prolazi kroz analizator ovisit će o međusobnom uglu između polarizatora i analizatora. Ako su međusobno paralelni  intenzitet maksimalan, a ako su međusobno okomiti intenzitet svijetlosti minimalan. Za polarizator i analizator više se preporučuju ploče od crnog stakla, jer ono odbija svjetlost samo sa prednje površine, za razliku od običnog stakla, koje odbija svjetlost i sa prednje i zadnje površine</w:t>
      </w:r>
    </w:p>
    <w:p w:rsidR="00154674" w:rsidRDefault="00154674" w:rsidP="002B5F6C">
      <w:pPr>
        <w:spacing w:line="240" w:lineRule="auto"/>
        <w:rPr>
          <w:rFonts w:ascii="Times New Roman" w:hAnsi="Times New Roman" w:cs="Times New Roman"/>
          <w:sz w:val="24"/>
          <w:szCs w:val="24"/>
        </w:rPr>
      </w:pPr>
    </w:p>
    <w:p w:rsidR="00154674" w:rsidRDefault="00154674" w:rsidP="002B5F6C">
      <w:pPr>
        <w:spacing w:line="240" w:lineRule="auto"/>
        <w:rPr>
          <w:rFonts w:ascii="Times New Roman" w:hAnsi="Times New Roman" w:cs="Times New Roman"/>
          <w:sz w:val="24"/>
          <w:szCs w:val="24"/>
        </w:rPr>
      </w:pPr>
    </w:p>
    <w:p w:rsidR="00154674" w:rsidRDefault="00154674" w:rsidP="002B5F6C">
      <w:pPr>
        <w:spacing w:line="240" w:lineRule="auto"/>
        <w:rPr>
          <w:rFonts w:ascii="Times New Roman" w:hAnsi="Times New Roman" w:cs="Times New Roman"/>
          <w:sz w:val="24"/>
          <w:szCs w:val="24"/>
        </w:rPr>
      </w:pPr>
    </w:p>
    <w:p w:rsidR="00154674" w:rsidRDefault="00154674" w:rsidP="002B5F6C">
      <w:pPr>
        <w:spacing w:line="240" w:lineRule="auto"/>
        <w:rPr>
          <w:rFonts w:ascii="Times New Roman" w:hAnsi="Times New Roman" w:cs="Times New Roman"/>
          <w:sz w:val="24"/>
          <w:szCs w:val="24"/>
        </w:rPr>
      </w:pPr>
    </w:p>
    <w:p w:rsidR="009B7D7C" w:rsidRDefault="009B7D7C" w:rsidP="002B5F6C">
      <w:pPr>
        <w:spacing w:line="240" w:lineRule="auto"/>
        <w:jc w:val="center"/>
        <w:rPr>
          <w:rFonts w:ascii="Times New Roman" w:hAnsi="Times New Roman" w:cs="Times New Roman"/>
          <w:b/>
          <w:sz w:val="28"/>
          <w:szCs w:val="28"/>
        </w:rPr>
      </w:pPr>
    </w:p>
    <w:p w:rsidR="009B7D7C" w:rsidRDefault="009B7D7C" w:rsidP="002B5F6C">
      <w:pPr>
        <w:spacing w:line="240" w:lineRule="auto"/>
        <w:jc w:val="center"/>
        <w:rPr>
          <w:rFonts w:ascii="Times New Roman" w:hAnsi="Times New Roman" w:cs="Times New Roman"/>
          <w:b/>
          <w:sz w:val="28"/>
          <w:szCs w:val="28"/>
        </w:rPr>
      </w:pPr>
    </w:p>
    <w:p w:rsidR="009B7D7C" w:rsidRDefault="009B7D7C" w:rsidP="002B5F6C">
      <w:pPr>
        <w:spacing w:line="240" w:lineRule="auto"/>
        <w:jc w:val="center"/>
        <w:rPr>
          <w:rFonts w:ascii="Times New Roman" w:hAnsi="Times New Roman" w:cs="Times New Roman"/>
          <w:b/>
          <w:sz w:val="28"/>
          <w:szCs w:val="28"/>
        </w:rPr>
      </w:pPr>
    </w:p>
    <w:p w:rsidR="009B7D7C" w:rsidRDefault="009B7D7C" w:rsidP="002B5F6C">
      <w:pPr>
        <w:spacing w:line="240" w:lineRule="auto"/>
        <w:jc w:val="center"/>
        <w:rPr>
          <w:rFonts w:ascii="Times New Roman" w:hAnsi="Times New Roman" w:cs="Times New Roman"/>
          <w:b/>
          <w:sz w:val="28"/>
          <w:szCs w:val="28"/>
        </w:rPr>
      </w:pPr>
    </w:p>
    <w:p w:rsidR="009B7D7C" w:rsidRDefault="009B7D7C" w:rsidP="002B5F6C">
      <w:pPr>
        <w:spacing w:line="240" w:lineRule="auto"/>
        <w:jc w:val="center"/>
        <w:rPr>
          <w:rFonts w:ascii="Times New Roman" w:hAnsi="Times New Roman" w:cs="Times New Roman"/>
          <w:b/>
          <w:sz w:val="28"/>
          <w:szCs w:val="28"/>
        </w:rPr>
      </w:pPr>
    </w:p>
    <w:p w:rsidR="00D12AA5" w:rsidRDefault="00D12AA5" w:rsidP="002B5F6C">
      <w:pPr>
        <w:spacing w:line="240" w:lineRule="auto"/>
        <w:jc w:val="center"/>
        <w:rPr>
          <w:rFonts w:ascii="Times New Roman" w:hAnsi="Times New Roman" w:cs="Times New Roman"/>
          <w:b/>
          <w:sz w:val="28"/>
          <w:szCs w:val="28"/>
        </w:rPr>
      </w:pPr>
      <w:r w:rsidRPr="00D12AA5">
        <w:rPr>
          <w:rFonts w:ascii="Times New Roman" w:hAnsi="Times New Roman" w:cs="Times New Roman"/>
          <w:b/>
          <w:sz w:val="28"/>
          <w:szCs w:val="28"/>
        </w:rPr>
        <w:lastRenderedPageBreak/>
        <w:t>POLARIZACIONI APARATI</w:t>
      </w:r>
    </w:p>
    <w:p w:rsidR="00D12AA5" w:rsidRPr="00D12AA5" w:rsidRDefault="00D12AA5" w:rsidP="00D12AA5">
      <w:pPr>
        <w:spacing w:line="240" w:lineRule="auto"/>
        <w:jc w:val="both"/>
        <w:rPr>
          <w:rFonts w:ascii="Times New Roman" w:hAnsi="Times New Roman" w:cs="Times New Roman"/>
          <w:sz w:val="24"/>
          <w:szCs w:val="24"/>
        </w:rPr>
      </w:pPr>
    </w:p>
    <w:p w:rsidR="00D12AA5" w:rsidRDefault="00D12AA5" w:rsidP="00D12AA5">
      <w:pPr>
        <w:spacing w:line="240" w:lineRule="auto"/>
        <w:jc w:val="both"/>
        <w:rPr>
          <w:rFonts w:ascii="Times New Roman" w:hAnsi="Times New Roman" w:cs="Times New Roman"/>
          <w:sz w:val="24"/>
          <w:szCs w:val="24"/>
        </w:rPr>
      </w:pPr>
      <w:r w:rsidRPr="00D12AA5">
        <w:rPr>
          <w:rFonts w:ascii="Times New Roman" w:hAnsi="Times New Roman" w:cs="Times New Roman"/>
          <w:sz w:val="24"/>
          <w:szCs w:val="24"/>
        </w:rPr>
        <w:t>Za proučavanje ponašanja</w:t>
      </w:r>
      <w:r>
        <w:rPr>
          <w:rFonts w:ascii="Times New Roman" w:hAnsi="Times New Roman" w:cs="Times New Roman"/>
          <w:sz w:val="24"/>
          <w:szCs w:val="24"/>
        </w:rPr>
        <w:t xml:space="preserve"> raznih tijela u polarizovanoj </w:t>
      </w:r>
      <w:r w:rsidRPr="00D12AA5">
        <w:rPr>
          <w:rFonts w:ascii="Times New Roman" w:hAnsi="Times New Roman" w:cs="Times New Roman"/>
          <w:sz w:val="24"/>
          <w:szCs w:val="24"/>
        </w:rPr>
        <w:t>svijetlosti služe polarizov</w:t>
      </w:r>
      <w:r>
        <w:rPr>
          <w:rFonts w:ascii="Times New Roman" w:hAnsi="Times New Roman" w:cs="Times New Roman"/>
          <w:sz w:val="24"/>
          <w:szCs w:val="24"/>
        </w:rPr>
        <w:t xml:space="preserve">ani aparati-polarimetri. Svaki </w:t>
      </w:r>
      <w:r w:rsidRPr="00D12AA5">
        <w:rPr>
          <w:rFonts w:ascii="Times New Roman" w:hAnsi="Times New Roman" w:cs="Times New Roman"/>
          <w:sz w:val="24"/>
          <w:szCs w:val="24"/>
        </w:rPr>
        <w:t>polarimetar sastoji se od polarizatora i analizatora,</w:t>
      </w:r>
      <w:r>
        <w:rPr>
          <w:rFonts w:ascii="Times New Roman" w:hAnsi="Times New Roman" w:cs="Times New Roman"/>
          <w:sz w:val="24"/>
          <w:szCs w:val="24"/>
        </w:rPr>
        <w:t xml:space="preserve"> između </w:t>
      </w:r>
      <w:r w:rsidRPr="00D12AA5">
        <w:rPr>
          <w:rFonts w:ascii="Times New Roman" w:hAnsi="Times New Roman" w:cs="Times New Roman"/>
          <w:sz w:val="24"/>
          <w:szCs w:val="24"/>
        </w:rPr>
        <w:t>kojih se st</w:t>
      </w:r>
      <w:r>
        <w:rPr>
          <w:rFonts w:ascii="Times New Roman" w:hAnsi="Times New Roman" w:cs="Times New Roman"/>
          <w:sz w:val="24"/>
          <w:szCs w:val="24"/>
        </w:rPr>
        <w:t xml:space="preserve">avlja tijelo koje se ispituje. </w:t>
      </w:r>
      <w:r w:rsidRPr="00D12AA5">
        <w:rPr>
          <w:rFonts w:ascii="Times New Roman" w:hAnsi="Times New Roman" w:cs="Times New Roman"/>
          <w:sz w:val="24"/>
          <w:szCs w:val="24"/>
        </w:rPr>
        <w:t>Postoji veliki broj tijela</w:t>
      </w:r>
      <w:r>
        <w:rPr>
          <w:rFonts w:ascii="Times New Roman" w:hAnsi="Times New Roman" w:cs="Times New Roman"/>
          <w:sz w:val="24"/>
          <w:szCs w:val="24"/>
        </w:rPr>
        <w:t xml:space="preserve"> koja obrću ravan polarizacije </w:t>
      </w:r>
      <w:r w:rsidRPr="00D12AA5">
        <w:rPr>
          <w:rFonts w:ascii="Times New Roman" w:hAnsi="Times New Roman" w:cs="Times New Roman"/>
          <w:sz w:val="24"/>
          <w:szCs w:val="24"/>
        </w:rPr>
        <w:t>polarizovane svjetlosti. Ta</w:t>
      </w:r>
      <w:r>
        <w:rPr>
          <w:rFonts w:ascii="Times New Roman" w:hAnsi="Times New Roman" w:cs="Times New Roman"/>
          <w:sz w:val="24"/>
          <w:szCs w:val="24"/>
        </w:rPr>
        <w:t xml:space="preserve">kva se tijela nazivaju optički </w:t>
      </w:r>
      <w:r w:rsidRPr="00D12AA5">
        <w:rPr>
          <w:rFonts w:ascii="Times New Roman" w:hAnsi="Times New Roman" w:cs="Times New Roman"/>
          <w:sz w:val="24"/>
          <w:szCs w:val="24"/>
        </w:rPr>
        <w:t>aktivnim. Ako se između ukršte</w:t>
      </w:r>
      <w:r>
        <w:rPr>
          <w:rFonts w:ascii="Times New Roman" w:hAnsi="Times New Roman" w:cs="Times New Roman"/>
          <w:sz w:val="24"/>
          <w:szCs w:val="24"/>
        </w:rPr>
        <w:t xml:space="preserve">nih polarizatora i analizatora </w:t>
      </w:r>
      <w:r w:rsidRPr="00D12AA5">
        <w:rPr>
          <w:rFonts w:ascii="Times New Roman" w:hAnsi="Times New Roman" w:cs="Times New Roman"/>
          <w:sz w:val="24"/>
          <w:szCs w:val="24"/>
        </w:rPr>
        <w:t>stavi staklena cijev sa š</w:t>
      </w:r>
      <w:r>
        <w:rPr>
          <w:rFonts w:ascii="Times New Roman" w:hAnsi="Times New Roman" w:cs="Times New Roman"/>
          <w:sz w:val="24"/>
          <w:szCs w:val="24"/>
        </w:rPr>
        <w:t xml:space="preserve">ećernim rastvorom, vidno polje </w:t>
      </w:r>
      <w:r w:rsidRPr="00D12AA5">
        <w:rPr>
          <w:rFonts w:ascii="Times New Roman" w:hAnsi="Times New Roman" w:cs="Times New Roman"/>
          <w:sz w:val="24"/>
          <w:szCs w:val="24"/>
        </w:rPr>
        <w:t>analizatora, koje prij</w:t>
      </w:r>
      <w:r>
        <w:rPr>
          <w:rFonts w:ascii="Times New Roman" w:hAnsi="Times New Roman" w:cs="Times New Roman"/>
          <w:sz w:val="24"/>
          <w:szCs w:val="24"/>
        </w:rPr>
        <w:t xml:space="preserve">e toga bilo zamračeno, postaje osvjetljeno. </w:t>
      </w:r>
      <w:r w:rsidRPr="00D12AA5">
        <w:rPr>
          <w:rFonts w:ascii="Times New Roman" w:hAnsi="Times New Roman" w:cs="Times New Roman"/>
          <w:sz w:val="24"/>
          <w:szCs w:val="24"/>
        </w:rPr>
        <w:t>Da bi se vidno polje</w:t>
      </w:r>
      <w:r>
        <w:rPr>
          <w:rFonts w:ascii="Times New Roman" w:hAnsi="Times New Roman" w:cs="Times New Roman"/>
          <w:sz w:val="24"/>
          <w:szCs w:val="24"/>
        </w:rPr>
        <w:t xml:space="preserve"> ponovo zamračilo, potrebno je </w:t>
      </w:r>
      <w:r w:rsidRPr="00D12AA5">
        <w:rPr>
          <w:rFonts w:ascii="Times New Roman" w:hAnsi="Times New Roman" w:cs="Times New Roman"/>
          <w:sz w:val="24"/>
          <w:szCs w:val="24"/>
        </w:rPr>
        <w:t>okrenuti analizator za isto tol</w:t>
      </w:r>
      <w:r>
        <w:rPr>
          <w:rFonts w:ascii="Times New Roman" w:hAnsi="Times New Roman" w:cs="Times New Roman"/>
          <w:sz w:val="24"/>
          <w:szCs w:val="24"/>
        </w:rPr>
        <w:t xml:space="preserve">iko stepeni koliko je okrenuta </w:t>
      </w:r>
      <w:r w:rsidRPr="00D12AA5">
        <w:rPr>
          <w:rFonts w:ascii="Times New Roman" w:hAnsi="Times New Roman" w:cs="Times New Roman"/>
          <w:sz w:val="24"/>
          <w:szCs w:val="24"/>
        </w:rPr>
        <w:t>ravan polarizacije prilikom prolaza</w:t>
      </w:r>
      <w:r>
        <w:rPr>
          <w:rFonts w:ascii="Times New Roman" w:hAnsi="Times New Roman" w:cs="Times New Roman"/>
          <w:sz w:val="24"/>
          <w:szCs w:val="24"/>
        </w:rPr>
        <w:t xml:space="preserve"> polarizovane svijetlosti kroz </w:t>
      </w:r>
      <w:r w:rsidRPr="00D12AA5">
        <w:rPr>
          <w:rFonts w:ascii="Times New Roman" w:hAnsi="Times New Roman" w:cs="Times New Roman"/>
          <w:sz w:val="24"/>
          <w:szCs w:val="24"/>
        </w:rPr>
        <w:t>vodeni rastvor šećera. Iz veliči</w:t>
      </w:r>
      <w:r>
        <w:rPr>
          <w:rFonts w:ascii="Times New Roman" w:hAnsi="Times New Roman" w:cs="Times New Roman"/>
          <w:sz w:val="24"/>
          <w:szCs w:val="24"/>
        </w:rPr>
        <w:t xml:space="preserve">ne tog ugla može se izračunati </w:t>
      </w:r>
      <w:r w:rsidRPr="00D12AA5">
        <w:rPr>
          <w:rFonts w:ascii="Times New Roman" w:hAnsi="Times New Roman" w:cs="Times New Roman"/>
          <w:sz w:val="24"/>
          <w:szCs w:val="24"/>
        </w:rPr>
        <w:t xml:space="preserve">koncentrecija šećernog </w:t>
      </w:r>
      <w:r>
        <w:rPr>
          <w:rFonts w:ascii="Times New Roman" w:hAnsi="Times New Roman" w:cs="Times New Roman"/>
          <w:sz w:val="24"/>
          <w:szCs w:val="24"/>
        </w:rPr>
        <w:t xml:space="preserve">rastvora, jer je ugao obrtanja </w:t>
      </w:r>
      <w:r w:rsidRPr="00D12AA5">
        <w:rPr>
          <w:rFonts w:ascii="Times New Roman" w:hAnsi="Times New Roman" w:cs="Times New Roman"/>
          <w:sz w:val="24"/>
          <w:szCs w:val="24"/>
        </w:rPr>
        <w:t>polarizacione ravni propor</w:t>
      </w:r>
      <w:r>
        <w:rPr>
          <w:rFonts w:ascii="Times New Roman" w:hAnsi="Times New Roman" w:cs="Times New Roman"/>
          <w:sz w:val="24"/>
          <w:szCs w:val="24"/>
        </w:rPr>
        <w:t xml:space="preserve">cionalan koncentraciji šećera. </w:t>
      </w:r>
      <w:r w:rsidRPr="00D12AA5">
        <w:rPr>
          <w:rFonts w:ascii="Times New Roman" w:hAnsi="Times New Roman" w:cs="Times New Roman"/>
          <w:sz w:val="24"/>
          <w:szCs w:val="24"/>
        </w:rPr>
        <w:t>Specijalni polarimetri, koji se u</w:t>
      </w:r>
      <w:r>
        <w:rPr>
          <w:rFonts w:ascii="Times New Roman" w:hAnsi="Times New Roman" w:cs="Times New Roman"/>
          <w:sz w:val="24"/>
          <w:szCs w:val="24"/>
        </w:rPr>
        <w:t xml:space="preserve">potrebljavaju u tu svrhu, zovu se saharimetri. </w:t>
      </w:r>
      <w:r w:rsidRPr="00D12AA5">
        <w:rPr>
          <w:rFonts w:ascii="Times New Roman" w:hAnsi="Times New Roman" w:cs="Times New Roman"/>
          <w:sz w:val="24"/>
          <w:szCs w:val="24"/>
        </w:rPr>
        <w:t>Oni rade sa monohroma</w:t>
      </w:r>
      <w:r>
        <w:rPr>
          <w:rFonts w:ascii="Times New Roman" w:hAnsi="Times New Roman" w:cs="Times New Roman"/>
          <w:sz w:val="24"/>
          <w:szCs w:val="24"/>
        </w:rPr>
        <w:t xml:space="preserve">tičnom svjetlošću. Određivanje </w:t>
      </w:r>
      <w:r w:rsidRPr="00D12AA5">
        <w:rPr>
          <w:rFonts w:ascii="Times New Roman" w:hAnsi="Times New Roman" w:cs="Times New Roman"/>
          <w:sz w:val="24"/>
          <w:szCs w:val="24"/>
        </w:rPr>
        <w:t>procenta šećera u mokra</w:t>
      </w:r>
      <w:r>
        <w:rPr>
          <w:rFonts w:ascii="Times New Roman" w:hAnsi="Times New Roman" w:cs="Times New Roman"/>
          <w:sz w:val="24"/>
          <w:szCs w:val="24"/>
        </w:rPr>
        <w:t>ći dijabetičara vrši se pomoću s</w:t>
      </w:r>
      <w:r w:rsidRPr="00D12AA5">
        <w:rPr>
          <w:rFonts w:ascii="Times New Roman" w:hAnsi="Times New Roman" w:cs="Times New Roman"/>
          <w:sz w:val="24"/>
          <w:szCs w:val="24"/>
        </w:rPr>
        <w:t xml:space="preserve">aharimetra. Razni tipovi polarizovanih aparata </w:t>
      </w:r>
      <w:r>
        <w:rPr>
          <w:rFonts w:ascii="Times New Roman" w:hAnsi="Times New Roman" w:cs="Times New Roman"/>
          <w:sz w:val="24"/>
          <w:szCs w:val="24"/>
        </w:rPr>
        <w:t xml:space="preserve">imaju </w:t>
      </w:r>
      <w:r w:rsidRPr="00D12AA5">
        <w:rPr>
          <w:rFonts w:ascii="Times New Roman" w:hAnsi="Times New Roman" w:cs="Times New Roman"/>
          <w:sz w:val="24"/>
          <w:szCs w:val="24"/>
        </w:rPr>
        <w:t>primjenu u raznim ispitivanjima u hemiji, mineralogiji, itd.</w:t>
      </w:r>
    </w:p>
    <w:p w:rsidR="00D12AA5" w:rsidRDefault="00D12AA5" w:rsidP="00D12AA5">
      <w:pPr>
        <w:spacing w:line="240" w:lineRule="auto"/>
        <w:jc w:val="both"/>
        <w:rPr>
          <w:rFonts w:ascii="Times New Roman" w:hAnsi="Times New Roman" w:cs="Times New Roman"/>
          <w:sz w:val="24"/>
          <w:szCs w:val="24"/>
        </w:rPr>
      </w:pPr>
    </w:p>
    <w:p w:rsidR="00D12AA5" w:rsidRDefault="00D12AA5" w:rsidP="00D12AA5">
      <w:pPr>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3257550" cy="210926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olarizacija_03.gif"/>
                    <pic:cNvPicPr/>
                  </pic:nvPicPr>
                  <pic:blipFill>
                    <a:blip r:embed="rId19">
                      <a:extLst>
                        <a:ext uri="{28A0092B-C50C-407E-A947-70E740481C1C}">
                          <a14:useLocalDpi xmlns:a14="http://schemas.microsoft.com/office/drawing/2010/main" val="0"/>
                        </a:ext>
                      </a:extLst>
                    </a:blip>
                    <a:stretch>
                      <a:fillRect/>
                    </a:stretch>
                  </pic:blipFill>
                  <pic:spPr>
                    <a:xfrm>
                      <a:off x="0" y="0"/>
                      <a:ext cx="3263877" cy="2113361"/>
                    </a:xfrm>
                    <a:prstGeom prst="rect">
                      <a:avLst/>
                    </a:prstGeom>
                  </pic:spPr>
                </pic:pic>
              </a:graphicData>
            </a:graphic>
          </wp:inline>
        </w:drawing>
      </w:r>
    </w:p>
    <w:p w:rsidR="00BA546D" w:rsidRDefault="00BA546D" w:rsidP="00D12AA5">
      <w:pPr>
        <w:spacing w:line="240" w:lineRule="auto"/>
        <w:jc w:val="center"/>
        <w:rPr>
          <w:rFonts w:ascii="Times New Roman" w:hAnsi="Times New Roman" w:cs="Times New Roman"/>
          <w:sz w:val="24"/>
          <w:szCs w:val="24"/>
        </w:rPr>
      </w:pPr>
      <w:r>
        <w:rPr>
          <w:rFonts w:ascii="Times New Roman" w:hAnsi="Times New Roman" w:cs="Times New Roman"/>
          <w:b/>
          <w:sz w:val="24"/>
          <w:szCs w:val="24"/>
        </w:rPr>
        <w:t>Slika 5</w:t>
      </w:r>
      <w:r>
        <w:rPr>
          <w:rFonts w:ascii="Times New Roman" w:hAnsi="Times New Roman" w:cs="Times New Roman"/>
          <w:b/>
          <w:sz w:val="24"/>
          <w:szCs w:val="24"/>
        </w:rPr>
        <w:t>.</w:t>
      </w:r>
    </w:p>
    <w:p w:rsidR="00D12AA5" w:rsidRDefault="00D12AA5" w:rsidP="00D12AA5">
      <w:pPr>
        <w:spacing w:line="240" w:lineRule="auto"/>
        <w:jc w:val="center"/>
        <w:rPr>
          <w:rFonts w:ascii="Times New Roman" w:hAnsi="Times New Roman" w:cs="Times New Roman"/>
          <w:sz w:val="24"/>
          <w:szCs w:val="24"/>
        </w:rPr>
      </w:pPr>
    </w:p>
    <w:p w:rsidR="00D12AA5" w:rsidRPr="00D12AA5" w:rsidRDefault="00D12AA5" w:rsidP="00D12AA5">
      <w:pPr>
        <w:spacing w:line="240" w:lineRule="auto"/>
        <w:jc w:val="both"/>
        <w:rPr>
          <w:rFonts w:ascii="Times New Roman" w:hAnsi="Times New Roman" w:cs="Times New Roman"/>
          <w:sz w:val="24"/>
          <w:szCs w:val="24"/>
        </w:rPr>
      </w:pPr>
    </w:p>
    <w:p w:rsidR="00464D0C" w:rsidRDefault="00464D0C" w:rsidP="00464D0C">
      <w:pPr>
        <w:spacing w:line="240" w:lineRule="auto"/>
        <w:rPr>
          <w:rFonts w:ascii="Times New Roman" w:hAnsi="Times New Roman" w:cs="Times New Roman"/>
          <w:sz w:val="24"/>
          <w:szCs w:val="24"/>
        </w:rPr>
      </w:pPr>
    </w:p>
    <w:p w:rsidR="00154674" w:rsidRDefault="00154674" w:rsidP="00154674">
      <w:pPr>
        <w:spacing w:line="240" w:lineRule="auto"/>
        <w:jc w:val="center"/>
        <w:rPr>
          <w:rFonts w:ascii="Times New Roman" w:hAnsi="Times New Roman" w:cs="Times New Roman"/>
          <w:b/>
          <w:sz w:val="28"/>
          <w:szCs w:val="28"/>
        </w:rPr>
      </w:pPr>
    </w:p>
    <w:p w:rsidR="00154674" w:rsidRDefault="00154674" w:rsidP="00154674">
      <w:pPr>
        <w:spacing w:line="240" w:lineRule="auto"/>
        <w:jc w:val="center"/>
        <w:rPr>
          <w:rFonts w:ascii="Times New Roman" w:hAnsi="Times New Roman" w:cs="Times New Roman"/>
          <w:b/>
          <w:sz w:val="28"/>
          <w:szCs w:val="28"/>
        </w:rPr>
      </w:pPr>
    </w:p>
    <w:p w:rsidR="00154674" w:rsidRDefault="00154674" w:rsidP="00154674">
      <w:pPr>
        <w:spacing w:line="240" w:lineRule="auto"/>
        <w:jc w:val="center"/>
        <w:rPr>
          <w:rFonts w:ascii="Times New Roman" w:hAnsi="Times New Roman" w:cs="Times New Roman"/>
          <w:b/>
          <w:sz w:val="28"/>
          <w:szCs w:val="28"/>
        </w:rPr>
      </w:pPr>
    </w:p>
    <w:p w:rsidR="00154674" w:rsidRDefault="00154674" w:rsidP="00154674">
      <w:pPr>
        <w:spacing w:line="240" w:lineRule="auto"/>
        <w:jc w:val="center"/>
        <w:rPr>
          <w:rFonts w:ascii="Times New Roman" w:hAnsi="Times New Roman" w:cs="Times New Roman"/>
          <w:b/>
          <w:sz w:val="28"/>
          <w:szCs w:val="28"/>
        </w:rPr>
      </w:pPr>
    </w:p>
    <w:p w:rsidR="00154674" w:rsidRDefault="00154674" w:rsidP="00154674">
      <w:pPr>
        <w:spacing w:line="240" w:lineRule="auto"/>
        <w:jc w:val="center"/>
        <w:rPr>
          <w:rFonts w:ascii="Times New Roman" w:hAnsi="Times New Roman" w:cs="Times New Roman"/>
          <w:b/>
          <w:sz w:val="28"/>
          <w:szCs w:val="28"/>
        </w:rPr>
      </w:pPr>
    </w:p>
    <w:p w:rsidR="00A81C90" w:rsidRDefault="00A81C90" w:rsidP="00A81C90">
      <w:pPr>
        <w:spacing w:line="240" w:lineRule="auto"/>
        <w:rPr>
          <w:rFonts w:ascii="Times New Roman" w:hAnsi="Times New Roman" w:cs="Times New Roman"/>
          <w:b/>
          <w:sz w:val="28"/>
          <w:szCs w:val="28"/>
        </w:rPr>
      </w:pPr>
    </w:p>
    <w:p w:rsidR="00551B8C" w:rsidRDefault="00551B8C" w:rsidP="00A81C90">
      <w:pPr>
        <w:spacing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TEHNOLOGIJA LCD-a</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072"/>
      </w:tblGrid>
      <w:tr w:rsidR="00551B8C" w:rsidRPr="00551B8C" w:rsidTr="00551B8C">
        <w:trPr>
          <w:tblCellSpacing w:w="0" w:type="dxa"/>
        </w:trPr>
        <w:tc>
          <w:tcPr>
            <w:tcW w:w="0" w:type="auto"/>
            <w:shd w:val="clear" w:color="auto" w:fill="FFFFFF"/>
            <w:hideMark/>
          </w:tcPr>
          <w:p w:rsidR="00551B8C" w:rsidRPr="00551B8C" w:rsidRDefault="00551B8C" w:rsidP="00551B8C">
            <w:pPr>
              <w:spacing w:before="100" w:beforeAutospacing="1" w:after="100" w:afterAutospacing="1" w:line="240" w:lineRule="auto"/>
              <w:rPr>
                <w:rFonts w:ascii="Times New Roman" w:eastAsia="Times New Roman" w:hAnsi="Times New Roman" w:cs="Times New Roman"/>
                <w:color w:val="000000"/>
                <w:sz w:val="24"/>
                <w:szCs w:val="24"/>
                <w:lang w:eastAsia="bs-Latn-BA"/>
              </w:rPr>
            </w:pPr>
            <w:r w:rsidRPr="00551B8C">
              <w:rPr>
                <w:rFonts w:ascii="Times New Roman" w:eastAsia="Times New Roman" w:hAnsi="Times New Roman" w:cs="Times New Roman"/>
                <w:color w:val="000000"/>
                <w:sz w:val="24"/>
                <w:szCs w:val="24"/>
                <w:lang w:eastAsia="bs-Latn-BA"/>
              </w:rPr>
              <w:br/>
            </w:r>
            <w:r w:rsidRPr="00551B8C">
              <w:rPr>
                <w:rFonts w:ascii="Times New Roman" w:eastAsia="Times New Roman" w:hAnsi="Times New Roman" w:cs="Times New Roman"/>
                <w:color w:val="000000"/>
                <w:sz w:val="24"/>
                <w:szCs w:val="24"/>
                <w:lang w:eastAsia="bs-Latn-BA"/>
              </w:rPr>
              <w:br/>
              <w:t>LCD predstavlja skupni naziv za tanki ravni oblik displeja, koji se sastoji od većega ili manjeg broja piksela koji se nalaze u mreži ispred nekog izvora svjetla, velika prednost ovakvih displeja jest upravo izvanredno mala potrošnja električne energije, čime su pogodni za ugradnju u uređajima koji se napajaju preko baterija. Svaki piksel na LCD-u sastoji se od sloja molekula tekućih kristala koji se nalazi između dva prozirna sloja elektroda i dva polarizirajuća filtra, na kojima se nalaze utori okomiti jedni na druge. </w:t>
            </w:r>
            <w:r w:rsidRPr="00551B8C">
              <w:rPr>
                <w:rFonts w:ascii="Times New Roman" w:eastAsia="Times New Roman" w:hAnsi="Times New Roman" w:cs="Times New Roman"/>
                <w:color w:val="000000"/>
                <w:sz w:val="24"/>
                <w:szCs w:val="24"/>
                <w:lang w:eastAsia="bs-Latn-BA"/>
              </w:rPr>
              <w:br/>
            </w:r>
            <w:r w:rsidRPr="00551B8C">
              <w:rPr>
                <w:rFonts w:ascii="Times New Roman" w:eastAsia="Times New Roman" w:hAnsi="Times New Roman" w:cs="Times New Roman"/>
                <w:color w:val="000000"/>
                <w:sz w:val="24"/>
                <w:szCs w:val="24"/>
                <w:lang w:eastAsia="bs-Latn-BA"/>
              </w:rPr>
              <w:br/>
              <w:t>Dok nema električnog napona, tekući kristali se nalaze u takozvanome relaksiranom (kaotičnome) stanju. Kada tekućim kristalima dovedemo napon, oni se "slože" uz mikroskopske žljebove na elektrodama. Utori na dvjema elektrodama su međusobno okomiti pa se molekule "slažu" u koncentričnim krugovima. Svjetlo što emitira izvor koji se nalazi iza elektroda se zato zakreče dok prolazi kroz sloj kristala, Što mu omogućuje da prođe kroz drugi polarizirajući filtar. Pola intenziteta svjetla apsorbira se na prvome polarizirajućem filtru, ali je u pravilu cijeli sklop potpuno proziran. Kada se na elektrode dovede električni naboj, molekule tekućih kristala se smještaju paralelno s električnim poljem, što za posljedicu ima umanjeno skretanje svjetla.</w:t>
            </w:r>
          </w:p>
        </w:tc>
      </w:tr>
    </w:tbl>
    <w:p w:rsidR="00551B8C" w:rsidRPr="00551B8C" w:rsidRDefault="00551B8C" w:rsidP="00551B8C">
      <w:pPr>
        <w:spacing w:after="0" w:line="240" w:lineRule="auto"/>
        <w:rPr>
          <w:rFonts w:ascii="Times New Roman" w:eastAsia="Times New Roman" w:hAnsi="Times New Roman" w:cs="Times New Roman"/>
          <w:vanish/>
          <w:sz w:val="24"/>
          <w:szCs w:val="24"/>
          <w:lang w:eastAsia="bs-Latn-BA"/>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072"/>
      </w:tblGrid>
      <w:tr w:rsidR="00551B8C" w:rsidRPr="00551B8C" w:rsidTr="00551B8C">
        <w:trPr>
          <w:tblCellSpacing w:w="0" w:type="dxa"/>
        </w:trPr>
        <w:tc>
          <w:tcPr>
            <w:tcW w:w="0" w:type="auto"/>
            <w:shd w:val="clear" w:color="auto" w:fill="FFFFFF"/>
            <w:hideMark/>
          </w:tcPr>
          <w:p w:rsidR="00551B8C" w:rsidRDefault="00551B8C" w:rsidP="00551B8C">
            <w:pPr>
              <w:spacing w:after="0" w:line="240" w:lineRule="auto"/>
              <w:rPr>
                <w:rFonts w:ascii="Times New Roman" w:eastAsia="Times New Roman" w:hAnsi="Times New Roman" w:cs="Times New Roman"/>
                <w:color w:val="000000"/>
                <w:sz w:val="24"/>
                <w:szCs w:val="24"/>
                <w:lang w:eastAsia="bs-Latn-BA"/>
              </w:rPr>
            </w:pPr>
            <w:r w:rsidRPr="00551B8C">
              <w:rPr>
                <w:rFonts w:ascii="Times New Roman" w:eastAsia="Times New Roman" w:hAnsi="Times New Roman" w:cs="Times New Roman"/>
                <w:color w:val="000000"/>
                <w:sz w:val="24"/>
                <w:szCs w:val="24"/>
                <w:lang w:eastAsia="bs-Latn-BA"/>
              </w:rPr>
              <w:t>Kada bismo tekuće kristale potpuno polarizirali, prolazeće svijetlo bi bilo polarizirano okomito na drugi filtar i samim time bi svjetlo bilo potpuno blokirano, piksel se ne bi upalio. Kontrolirajući zakretanje kristala svakog piksela, svjetlo može većim ili manjim intenzitetom prolaziti kroz filtre omogućavajući osvjetljenje piksela. Kako bi se uštedjelo u proizvodnji LCD prijamnika, u pravilu se koristi tehnika multipleksiranja. Kod multipleksiranih displeja elektrode se grupiraju i spajaju zajedno u retke i stupce, svaki sa svojim napajanjem i kontrolom napajanja. Softver koji pokreće elektroniku tada pali retke i stupce po određenome redoslijedu. Otuda pojam refresh rate-a (fast response time odnosno vrijeme odziva) kao jedna od osnovnih značajki televizija i monitora. </w:t>
            </w:r>
            <w:r w:rsidRPr="00551B8C">
              <w:rPr>
                <w:rFonts w:ascii="Times New Roman" w:eastAsia="Times New Roman" w:hAnsi="Times New Roman" w:cs="Times New Roman"/>
                <w:color w:val="000000"/>
                <w:sz w:val="24"/>
                <w:szCs w:val="24"/>
                <w:lang w:eastAsia="bs-Latn-BA"/>
              </w:rPr>
              <w:br/>
            </w:r>
            <w:r w:rsidRPr="00551B8C">
              <w:rPr>
                <w:rFonts w:ascii="Times New Roman" w:eastAsia="Times New Roman" w:hAnsi="Times New Roman" w:cs="Times New Roman"/>
                <w:color w:val="000000"/>
                <w:sz w:val="24"/>
                <w:szCs w:val="24"/>
                <w:lang w:eastAsia="bs-Latn-BA"/>
              </w:rPr>
              <w:br/>
              <w:t>Brojevi koje vrlo često možete nad na kutijama LCD prijamnika, 8 ms ili 4 ms, predstavljaju vrijeme koje prođe dok LCD osvježi pojedini piksel dvaput uzastopce. Kod kolor LCD displeja, svaki se pojedini piksel sastoji od tri ćelije ili potpiksela (subpiksela), koji su obojeni u plavu, zelenu i crvenu boju pomoću jedne od metoda - pigment, boja ili oksidi metala. Svaki se potpiksel može zasebno kontrolirati i kombiniranjem se mogu generirati milijunske nijanse boja. Visokorezolucijski displeji u boji koji se rabe u modernim LCD računalnim monitorima i televizorima koriste takozvane aktivne matrice. Riječ je o matrici thin-film transistors, bolje poznatoj pod akronimom TFT, koja se dodaje polarizirajućem i kolor filtru. Svaki piksel iza sebe ima svoj tranzistor, čime se duž svakog reda i stupca može pristupiti pojedinom filtru. Aktivna matrica omogućuje puno veću oštrinu prikaza i znatno veću svjetlinu te ima puno bolje vrijeme odziva, što ukupno znači bolju sliku i veće veselje kod vlasnika tv-a, naročito za multimedijalni sadržaj. </w:t>
            </w:r>
            <w:r w:rsidRPr="00551B8C">
              <w:rPr>
                <w:rFonts w:ascii="Times New Roman" w:eastAsia="Times New Roman" w:hAnsi="Times New Roman" w:cs="Times New Roman"/>
                <w:color w:val="000000"/>
                <w:sz w:val="24"/>
                <w:szCs w:val="24"/>
                <w:lang w:eastAsia="bs-Latn-BA"/>
              </w:rPr>
              <w:br/>
            </w:r>
            <w:r w:rsidRPr="00551B8C">
              <w:rPr>
                <w:rFonts w:ascii="Times New Roman" w:eastAsia="Times New Roman" w:hAnsi="Times New Roman" w:cs="Times New Roman"/>
                <w:color w:val="000000"/>
                <w:sz w:val="24"/>
                <w:szCs w:val="24"/>
                <w:lang w:eastAsia="bs-Latn-BA"/>
              </w:rPr>
              <w:br/>
              <w:t>Budući da se u pozadini tehnologije krije mreža tranzistora moguće je da pojedini tranzistor, bilo zbog manjkavosti proizvodnog procesa, bilo zbog naglih fizičkih pokreta ili udaraca pri manipulaciji, otkaže. Kao posljedica oštećenja tranzistora dolazi do pojave stalno upaljenih piksela ili takozvanih mrtvih piksela (pikseli kroz koje svjetlost ne prolazi kao posljedica nemogućnosti polarizacije kristala zbog defekta na tranzistoru). Očituje se kad je na prijamniku jednobojna slika kao piksel druge boje (npr. ako je crna slika na prijamniku pojave se zelene točkice tj. mrtvi piksel).</w:t>
            </w:r>
          </w:p>
          <w:p w:rsidR="00BA546D" w:rsidRPr="00551B8C" w:rsidRDefault="00BA546D" w:rsidP="00551B8C">
            <w:pPr>
              <w:spacing w:after="0" w:line="240" w:lineRule="auto"/>
              <w:rPr>
                <w:rFonts w:ascii="Times New Roman" w:eastAsia="Times New Roman" w:hAnsi="Times New Roman" w:cs="Times New Roman"/>
                <w:color w:val="FFFF00"/>
                <w:sz w:val="24"/>
                <w:szCs w:val="24"/>
                <w:lang w:eastAsia="bs-Latn-BA"/>
              </w:rPr>
            </w:pPr>
          </w:p>
        </w:tc>
      </w:tr>
    </w:tbl>
    <w:p w:rsidR="00665645" w:rsidRDefault="005D56E1" w:rsidP="00551B8C">
      <w:pPr>
        <w:spacing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TEČNI KRISTALI U DISPLEJU</w:t>
      </w:r>
    </w:p>
    <w:p w:rsidR="005D56E1" w:rsidRDefault="005D56E1" w:rsidP="00551B8C">
      <w:pPr>
        <w:spacing w:line="240" w:lineRule="auto"/>
        <w:jc w:val="center"/>
        <w:rPr>
          <w:rFonts w:ascii="Times New Roman" w:hAnsi="Times New Roman" w:cs="Times New Roman"/>
          <w:b/>
          <w:sz w:val="28"/>
          <w:szCs w:val="28"/>
        </w:rPr>
      </w:pPr>
    </w:p>
    <w:p w:rsidR="005D56E1" w:rsidRDefault="005D56E1" w:rsidP="005D56E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w:t>
      </w:r>
      <w:bookmarkStart w:id="0" w:name="_GoBack"/>
      <w:r>
        <w:rPr>
          <w:rFonts w:ascii="Times New Roman" w:hAnsi="Times New Roman" w:cs="Times New Roman"/>
          <w:b/>
          <w:noProof/>
          <w:sz w:val="28"/>
          <w:szCs w:val="28"/>
          <w:lang w:eastAsia="bs-Latn-BA"/>
        </w:rPr>
        <w:drawing>
          <wp:inline distT="0" distB="0" distL="0" distR="0">
            <wp:extent cx="3790950" cy="28419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_1.png"/>
                    <pic:cNvPicPr/>
                  </pic:nvPicPr>
                  <pic:blipFill>
                    <a:blip r:embed="rId20">
                      <a:extLst>
                        <a:ext uri="{28A0092B-C50C-407E-A947-70E740481C1C}">
                          <a14:useLocalDpi xmlns:a14="http://schemas.microsoft.com/office/drawing/2010/main" val="0"/>
                        </a:ext>
                      </a:extLst>
                    </a:blip>
                    <a:stretch>
                      <a:fillRect/>
                    </a:stretch>
                  </pic:blipFill>
                  <pic:spPr>
                    <a:xfrm>
                      <a:off x="0" y="0"/>
                      <a:ext cx="3795086" cy="2845059"/>
                    </a:xfrm>
                    <a:prstGeom prst="rect">
                      <a:avLst/>
                    </a:prstGeom>
                  </pic:spPr>
                </pic:pic>
              </a:graphicData>
            </a:graphic>
          </wp:inline>
        </w:drawing>
      </w:r>
      <w:bookmarkEnd w:id="0"/>
    </w:p>
    <w:p w:rsidR="00BA546D" w:rsidRDefault="00BA546D" w:rsidP="00BA546D">
      <w:pPr>
        <w:spacing w:line="240" w:lineRule="auto"/>
        <w:jc w:val="center"/>
        <w:rPr>
          <w:rFonts w:ascii="Times New Roman" w:hAnsi="Times New Roman" w:cs="Times New Roman"/>
          <w:b/>
          <w:sz w:val="28"/>
          <w:szCs w:val="28"/>
        </w:rPr>
      </w:pPr>
      <w:r>
        <w:rPr>
          <w:rFonts w:ascii="Times New Roman" w:hAnsi="Times New Roman" w:cs="Times New Roman"/>
          <w:b/>
          <w:sz w:val="24"/>
          <w:szCs w:val="24"/>
        </w:rPr>
        <w:t>Slika 6</w:t>
      </w:r>
      <w:r>
        <w:rPr>
          <w:rFonts w:ascii="Times New Roman" w:hAnsi="Times New Roman" w:cs="Times New Roman"/>
          <w:b/>
          <w:sz w:val="24"/>
          <w:szCs w:val="24"/>
        </w:rPr>
        <w:t>.</w:t>
      </w:r>
    </w:p>
    <w:p w:rsidR="005D56E1" w:rsidRPr="005D56E1" w:rsidRDefault="005D56E1" w:rsidP="005D56E1">
      <w:pPr>
        <w:spacing w:after="0" w:line="240" w:lineRule="auto"/>
        <w:rPr>
          <w:rFonts w:ascii="Times New Roman" w:hAnsi="Times New Roman" w:cs="Times New Roman"/>
          <w:sz w:val="24"/>
          <w:szCs w:val="24"/>
        </w:rPr>
      </w:pPr>
      <w:r w:rsidRPr="005D56E1">
        <w:rPr>
          <w:rFonts w:ascii="Times New Roman" w:hAnsi="Times New Roman" w:cs="Times New Roman"/>
          <w:sz w:val="24"/>
          <w:szCs w:val="24"/>
        </w:rPr>
        <w:t>Još jedna uobičajena primjena</w:t>
      </w:r>
      <w:r w:rsidR="00BA546D">
        <w:rPr>
          <w:rFonts w:ascii="Times New Roman" w:hAnsi="Times New Roman" w:cs="Times New Roman"/>
          <w:sz w:val="24"/>
          <w:szCs w:val="24"/>
        </w:rPr>
        <w:t xml:space="preserve"> polarizovane</w:t>
      </w:r>
      <w:r w:rsidRPr="005D56E1">
        <w:rPr>
          <w:rFonts w:ascii="Times New Roman" w:hAnsi="Times New Roman" w:cs="Times New Roman"/>
          <w:sz w:val="24"/>
          <w:szCs w:val="24"/>
        </w:rPr>
        <w:t xml:space="preserve"> svjetlo</w:t>
      </w:r>
      <w:r w:rsidR="00BA546D">
        <w:rPr>
          <w:rFonts w:ascii="Times New Roman" w:hAnsi="Times New Roman" w:cs="Times New Roman"/>
          <w:sz w:val="24"/>
          <w:szCs w:val="24"/>
        </w:rPr>
        <w:t xml:space="preserve">sti je u tečnim kristalima </w:t>
      </w:r>
      <w:r w:rsidRPr="005D56E1">
        <w:rPr>
          <w:rFonts w:ascii="Times New Roman" w:hAnsi="Times New Roman" w:cs="Times New Roman"/>
          <w:sz w:val="24"/>
          <w:szCs w:val="24"/>
        </w:rPr>
        <w:t>(LCD-ov</w:t>
      </w:r>
      <w:r w:rsidR="00BA546D">
        <w:rPr>
          <w:rFonts w:ascii="Times New Roman" w:hAnsi="Times New Roman" w:cs="Times New Roman"/>
          <w:sz w:val="24"/>
          <w:szCs w:val="24"/>
        </w:rPr>
        <w:t>im</w:t>
      </w:r>
      <w:r w:rsidRPr="005D56E1">
        <w:rPr>
          <w:rFonts w:ascii="Times New Roman" w:hAnsi="Times New Roman" w:cs="Times New Roman"/>
          <w:sz w:val="24"/>
          <w:szCs w:val="24"/>
        </w:rPr>
        <w:t>a), kao što</w:t>
      </w:r>
      <w:r w:rsidR="00BA546D">
        <w:rPr>
          <w:rFonts w:ascii="Times New Roman" w:hAnsi="Times New Roman" w:cs="Times New Roman"/>
          <w:sz w:val="24"/>
          <w:szCs w:val="24"/>
        </w:rPr>
        <w:t xml:space="preserve"> su oni na digitalnim satovima. </w:t>
      </w:r>
      <w:r w:rsidRPr="005D56E1">
        <w:rPr>
          <w:rFonts w:ascii="Times New Roman" w:hAnsi="Times New Roman" w:cs="Times New Roman"/>
          <w:sz w:val="24"/>
          <w:szCs w:val="24"/>
        </w:rPr>
        <w:t>Možda ste</w:t>
      </w:r>
      <w:r w:rsidR="00BA546D">
        <w:rPr>
          <w:rFonts w:ascii="Times New Roman" w:hAnsi="Times New Roman" w:cs="Times New Roman"/>
          <w:sz w:val="24"/>
          <w:szCs w:val="24"/>
        </w:rPr>
        <w:t xml:space="preserve"> primijetili da je LCD prilikom upotrebe može biti nečitljiv ako pogledate kroz naočale. To je zato što svjetlo koje dolazi</w:t>
      </w:r>
      <w:r w:rsidRPr="005D56E1">
        <w:rPr>
          <w:rFonts w:ascii="Times New Roman" w:hAnsi="Times New Roman" w:cs="Times New Roman"/>
          <w:sz w:val="24"/>
          <w:szCs w:val="24"/>
        </w:rPr>
        <w:t xml:space="preserve"> sa LCD</w:t>
      </w:r>
      <w:r w:rsidR="00BA546D">
        <w:rPr>
          <w:rFonts w:ascii="Times New Roman" w:hAnsi="Times New Roman" w:cs="Times New Roman"/>
          <w:sz w:val="24"/>
          <w:szCs w:val="24"/>
        </w:rPr>
        <w:t xml:space="preserve">-a  polarizovano, i na taj način </w:t>
      </w:r>
      <w:r w:rsidRPr="005D56E1">
        <w:rPr>
          <w:rFonts w:ascii="Times New Roman" w:hAnsi="Times New Roman" w:cs="Times New Roman"/>
          <w:sz w:val="24"/>
          <w:szCs w:val="24"/>
        </w:rPr>
        <w:t>sve</w:t>
      </w:r>
      <w:r w:rsidR="00BA546D">
        <w:rPr>
          <w:rFonts w:ascii="Times New Roman" w:hAnsi="Times New Roman" w:cs="Times New Roman"/>
          <w:sz w:val="24"/>
          <w:szCs w:val="24"/>
        </w:rPr>
        <w:t xml:space="preserve"> se može apsorbovati polariziov</w:t>
      </w:r>
      <w:r w:rsidRPr="005D56E1">
        <w:rPr>
          <w:rFonts w:ascii="Times New Roman" w:hAnsi="Times New Roman" w:cs="Times New Roman"/>
          <w:sz w:val="24"/>
          <w:szCs w:val="24"/>
        </w:rPr>
        <w:t>ajući sunčane naočale</w:t>
      </w:r>
    </w:p>
    <w:p w:rsidR="005D56E1" w:rsidRPr="005D56E1" w:rsidRDefault="005D56E1" w:rsidP="005D56E1">
      <w:pPr>
        <w:spacing w:after="0" w:line="240" w:lineRule="auto"/>
        <w:rPr>
          <w:rFonts w:ascii="Times New Roman" w:hAnsi="Times New Roman" w:cs="Times New Roman"/>
          <w:sz w:val="24"/>
          <w:szCs w:val="24"/>
        </w:rPr>
      </w:pPr>
      <w:r w:rsidRPr="005D56E1">
        <w:rPr>
          <w:rFonts w:ascii="Times New Roman" w:hAnsi="Times New Roman" w:cs="Times New Roman"/>
          <w:sz w:val="24"/>
          <w:szCs w:val="24"/>
        </w:rPr>
        <w:t xml:space="preserve">kada je ekran </w:t>
      </w:r>
      <w:r w:rsidR="00BA546D">
        <w:rPr>
          <w:rFonts w:ascii="Times New Roman" w:hAnsi="Times New Roman" w:cs="Times New Roman"/>
          <w:sz w:val="24"/>
          <w:szCs w:val="24"/>
        </w:rPr>
        <w:t>postavljen pod određenim uglom. O</w:t>
      </w:r>
      <w:r w:rsidRPr="005D56E1">
        <w:rPr>
          <w:rFonts w:ascii="Times New Roman" w:hAnsi="Times New Roman" w:cs="Times New Roman"/>
          <w:sz w:val="24"/>
          <w:szCs w:val="24"/>
        </w:rPr>
        <w:t>snova s</w:t>
      </w:r>
      <w:r w:rsidR="00BA546D">
        <w:rPr>
          <w:rFonts w:ascii="Times New Roman" w:hAnsi="Times New Roman" w:cs="Times New Roman"/>
          <w:sz w:val="24"/>
          <w:szCs w:val="24"/>
        </w:rPr>
        <w:t xml:space="preserve">trukture LCD ekrana je prikazana je na slici 7. Ključne komponente su: polarizatori, odvojeni tečni kristali  i ogledalo. </w:t>
      </w:r>
      <w:r w:rsidRPr="005D56E1">
        <w:rPr>
          <w:rFonts w:ascii="Times New Roman" w:hAnsi="Times New Roman" w:cs="Times New Roman"/>
          <w:sz w:val="24"/>
          <w:szCs w:val="24"/>
        </w:rPr>
        <w:t xml:space="preserve">Svjetlo </w:t>
      </w:r>
      <w:r w:rsidR="00BA546D">
        <w:rPr>
          <w:rFonts w:ascii="Times New Roman" w:hAnsi="Times New Roman" w:cs="Times New Roman"/>
          <w:sz w:val="24"/>
          <w:szCs w:val="24"/>
        </w:rPr>
        <w:t>na ekranu sa desne strane prvo</w:t>
      </w:r>
      <w:r w:rsidRPr="005D56E1">
        <w:rPr>
          <w:rFonts w:ascii="Times New Roman" w:hAnsi="Times New Roman" w:cs="Times New Roman"/>
          <w:sz w:val="24"/>
          <w:szCs w:val="24"/>
        </w:rPr>
        <w:t xml:space="preserve"> prolazi kro</w:t>
      </w:r>
      <w:r w:rsidR="00BA546D">
        <w:rPr>
          <w:rFonts w:ascii="Times New Roman" w:hAnsi="Times New Roman" w:cs="Times New Roman"/>
          <w:sz w:val="24"/>
          <w:szCs w:val="24"/>
        </w:rPr>
        <w:t>z jedan polarizator, zatim kroz slojeve</w:t>
      </w:r>
      <w:r w:rsidRPr="005D56E1">
        <w:rPr>
          <w:rFonts w:ascii="Times New Roman" w:hAnsi="Times New Roman" w:cs="Times New Roman"/>
          <w:sz w:val="24"/>
          <w:szCs w:val="24"/>
        </w:rPr>
        <w:t xml:space="preserve"> tečn</w:t>
      </w:r>
      <w:r w:rsidR="00BA546D">
        <w:rPr>
          <w:rFonts w:ascii="Times New Roman" w:hAnsi="Times New Roman" w:cs="Times New Roman"/>
          <w:sz w:val="24"/>
          <w:szCs w:val="24"/>
        </w:rPr>
        <w:t xml:space="preserve">ih kristala. Sukcesivno, slojevi </w:t>
      </w:r>
      <w:r w:rsidRPr="005D56E1">
        <w:rPr>
          <w:rFonts w:ascii="Times New Roman" w:hAnsi="Times New Roman" w:cs="Times New Roman"/>
          <w:sz w:val="24"/>
          <w:szCs w:val="24"/>
        </w:rPr>
        <w:t>tečnih kristal</w:t>
      </w:r>
      <w:r w:rsidR="00BA546D">
        <w:rPr>
          <w:rFonts w:ascii="Times New Roman" w:hAnsi="Times New Roman" w:cs="Times New Roman"/>
          <w:sz w:val="24"/>
          <w:szCs w:val="24"/>
        </w:rPr>
        <w:t>a se rotiraju u odnosu na jedan pa drugi</w:t>
      </w:r>
      <w:r w:rsidRPr="005D56E1">
        <w:rPr>
          <w:rFonts w:ascii="Times New Roman" w:hAnsi="Times New Roman" w:cs="Times New Roman"/>
          <w:sz w:val="24"/>
          <w:szCs w:val="24"/>
        </w:rPr>
        <w:t xml:space="preserve">, i neto efekt je da </w:t>
      </w:r>
    </w:p>
    <w:p w:rsidR="005D56E1" w:rsidRDefault="005D56E1" w:rsidP="005D56E1">
      <w:pPr>
        <w:spacing w:after="0" w:line="240" w:lineRule="auto"/>
        <w:rPr>
          <w:rFonts w:ascii="Times New Roman" w:hAnsi="Times New Roman" w:cs="Times New Roman"/>
          <w:sz w:val="24"/>
          <w:szCs w:val="24"/>
        </w:rPr>
      </w:pPr>
      <w:r w:rsidRPr="005D56E1">
        <w:rPr>
          <w:rFonts w:ascii="Times New Roman" w:hAnsi="Times New Roman" w:cs="Times New Roman"/>
          <w:sz w:val="24"/>
          <w:szCs w:val="24"/>
        </w:rPr>
        <w:t>polarizacij</w:t>
      </w:r>
      <w:r w:rsidR="00BA546D">
        <w:rPr>
          <w:rFonts w:ascii="Times New Roman" w:hAnsi="Times New Roman" w:cs="Times New Roman"/>
          <w:sz w:val="24"/>
          <w:szCs w:val="24"/>
        </w:rPr>
        <w:t xml:space="preserve">a pravac svjetlosti rotira pod uglom </w:t>
      </w:r>
      <w:r w:rsidRPr="005D56E1">
        <w:rPr>
          <w:rFonts w:ascii="Times New Roman" w:hAnsi="Times New Roman" w:cs="Times New Roman"/>
          <w:sz w:val="24"/>
          <w:szCs w:val="24"/>
        </w:rPr>
        <w:t>90 °. O</w:t>
      </w:r>
      <w:r w:rsidR="00BA546D">
        <w:rPr>
          <w:rFonts w:ascii="Times New Roman" w:hAnsi="Times New Roman" w:cs="Times New Roman"/>
          <w:sz w:val="24"/>
          <w:szCs w:val="24"/>
        </w:rPr>
        <w:t xml:space="preserve">vo poravnava svjetlo tako da svjetlost prolazi </w:t>
      </w:r>
      <w:r w:rsidRPr="005D56E1">
        <w:rPr>
          <w:rFonts w:ascii="Times New Roman" w:hAnsi="Times New Roman" w:cs="Times New Roman"/>
          <w:sz w:val="24"/>
          <w:szCs w:val="24"/>
        </w:rPr>
        <w:t>kr</w:t>
      </w:r>
      <w:r w:rsidR="00BA546D">
        <w:rPr>
          <w:rFonts w:ascii="Times New Roman" w:hAnsi="Times New Roman" w:cs="Times New Roman"/>
          <w:sz w:val="24"/>
          <w:szCs w:val="24"/>
        </w:rPr>
        <w:t>oz drugi polarizator, sa svojom osom prenos</w:t>
      </w:r>
      <w:r w:rsidRPr="005D56E1">
        <w:rPr>
          <w:rFonts w:ascii="Times New Roman" w:hAnsi="Times New Roman" w:cs="Times New Roman"/>
          <w:sz w:val="24"/>
          <w:szCs w:val="24"/>
        </w:rPr>
        <w:t xml:space="preserve">a </w:t>
      </w:r>
      <w:r w:rsidR="00BA546D">
        <w:rPr>
          <w:rFonts w:ascii="Times New Roman" w:hAnsi="Times New Roman" w:cs="Times New Roman"/>
          <w:sz w:val="24"/>
          <w:szCs w:val="24"/>
        </w:rPr>
        <w:t xml:space="preserve">koja je </w:t>
      </w:r>
      <w:r w:rsidRPr="005D56E1">
        <w:rPr>
          <w:rFonts w:ascii="Times New Roman" w:hAnsi="Times New Roman" w:cs="Times New Roman"/>
          <w:sz w:val="24"/>
          <w:szCs w:val="24"/>
        </w:rPr>
        <w:t>okomita na prvi</w:t>
      </w:r>
      <w:r w:rsidR="00BA546D">
        <w:rPr>
          <w:rFonts w:ascii="Times New Roman" w:hAnsi="Times New Roman" w:cs="Times New Roman"/>
          <w:sz w:val="24"/>
          <w:szCs w:val="24"/>
        </w:rPr>
        <w:t xml:space="preserve"> polarizator. S</w:t>
      </w:r>
      <w:r w:rsidRPr="005D56E1">
        <w:rPr>
          <w:rFonts w:ascii="Times New Roman" w:hAnsi="Times New Roman" w:cs="Times New Roman"/>
          <w:sz w:val="24"/>
          <w:szCs w:val="24"/>
        </w:rPr>
        <w:t>vjetlo</w:t>
      </w:r>
      <w:r w:rsidR="00BA546D">
        <w:rPr>
          <w:rFonts w:ascii="Times New Roman" w:hAnsi="Times New Roman" w:cs="Times New Roman"/>
          <w:sz w:val="24"/>
          <w:szCs w:val="24"/>
        </w:rPr>
        <w:t>st se</w:t>
      </w:r>
      <w:r w:rsidRPr="005D56E1">
        <w:rPr>
          <w:rFonts w:ascii="Times New Roman" w:hAnsi="Times New Roman" w:cs="Times New Roman"/>
          <w:sz w:val="24"/>
          <w:szCs w:val="24"/>
        </w:rPr>
        <w:t xml:space="preserve"> o</w:t>
      </w:r>
      <w:r w:rsidR="00BA546D">
        <w:rPr>
          <w:rFonts w:ascii="Times New Roman" w:hAnsi="Times New Roman" w:cs="Times New Roman"/>
          <w:sz w:val="24"/>
          <w:szCs w:val="24"/>
        </w:rPr>
        <w:t>nda odbija od ogledala i unazad se ponavljaju koraci.</w:t>
      </w:r>
    </w:p>
    <w:p w:rsidR="00BA546D" w:rsidRDefault="00BA546D" w:rsidP="005D56E1">
      <w:pPr>
        <w:spacing w:after="0" w:line="240" w:lineRule="auto"/>
        <w:rPr>
          <w:rFonts w:ascii="Times New Roman" w:hAnsi="Times New Roman" w:cs="Times New Roman"/>
          <w:sz w:val="24"/>
          <w:szCs w:val="24"/>
        </w:rPr>
      </w:pPr>
    </w:p>
    <w:p w:rsidR="00BA546D" w:rsidRPr="005D56E1" w:rsidRDefault="00BA546D" w:rsidP="005D56E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bs-Latn-BA"/>
        </w:rPr>
        <w:drawing>
          <wp:inline distT="0" distB="0" distL="0" distR="0">
            <wp:extent cx="2467319" cy="19243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_2.png"/>
                    <pic:cNvPicPr/>
                  </pic:nvPicPr>
                  <pic:blipFill>
                    <a:blip r:embed="rId21">
                      <a:extLst>
                        <a:ext uri="{28A0092B-C50C-407E-A947-70E740481C1C}">
                          <a14:useLocalDpi xmlns:a14="http://schemas.microsoft.com/office/drawing/2010/main" val="0"/>
                        </a:ext>
                      </a:extLst>
                    </a:blip>
                    <a:stretch>
                      <a:fillRect/>
                    </a:stretch>
                  </pic:blipFill>
                  <pic:spPr>
                    <a:xfrm>
                      <a:off x="0" y="0"/>
                      <a:ext cx="2467319" cy="1924319"/>
                    </a:xfrm>
                    <a:prstGeom prst="rect">
                      <a:avLst/>
                    </a:prstGeom>
                  </pic:spPr>
                </pic:pic>
              </a:graphicData>
            </a:graphic>
          </wp:inline>
        </w:drawing>
      </w:r>
    </w:p>
    <w:p w:rsidR="005D56E1" w:rsidRPr="005D56E1" w:rsidRDefault="00BA546D" w:rsidP="005D56E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Slika 7.</w:t>
      </w:r>
    </w:p>
    <w:p w:rsidR="00665645" w:rsidRDefault="00665645" w:rsidP="00551B8C">
      <w:pPr>
        <w:spacing w:line="240" w:lineRule="auto"/>
        <w:jc w:val="center"/>
        <w:rPr>
          <w:rFonts w:ascii="Times New Roman" w:hAnsi="Times New Roman" w:cs="Times New Roman"/>
          <w:b/>
          <w:sz w:val="28"/>
          <w:szCs w:val="28"/>
        </w:rPr>
      </w:pPr>
      <w:r>
        <w:rPr>
          <w:rFonts w:ascii="Times New Roman" w:hAnsi="Times New Roman" w:cs="Times New Roman"/>
          <w:b/>
          <w:noProof/>
          <w:sz w:val="28"/>
          <w:szCs w:val="28"/>
          <w:lang w:eastAsia="bs-Latn-BA"/>
        </w:rPr>
        <w:lastRenderedPageBreak/>
        <w:drawing>
          <wp:inline distT="0" distB="0" distL="0" distR="0">
            <wp:extent cx="5671619" cy="3152775"/>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ructure-of-LCD-panel-635x353.jpg"/>
                    <pic:cNvPicPr/>
                  </pic:nvPicPr>
                  <pic:blipFill>
                    <a:blip r:embed="rId22">
                      <a:extLst>
                        <a:ext uri="{28A0092B-C50C-407E-A947-70E740481C1C}">
                          <a14:useLocalDpi xmlns:a14="http://schemas.microsoft.com/office/drawing/2010/main" val="0"/>
                        </a:ext>
                      </a:extLst>
                    </a:blip>
                    <a:stretch>
                      <a:fillRect/>
                    </a:stretch>
                  </pic:blipFill>
                  <pic:spPr>
                    <a:xfrm>
                      <a:off x="0" y="0"/>
                      <a:ext cx="5673474" cy="3153806"/>
                    </a:xfrm>
                    <a:prstGeom prst="rect">
                      <a:avLst/>
                    </a:prstGeom>
                  </pic:spPr>
                </pic:pic>
              </a:graphicData>
            </a:graphic>
          </wp:inline>
        </w:drawing>
      </w:r>
    </w:p>
    <w:p w:rsidR="00665645" w:rsidRPr="00665645" w:rsidRDefault="00BA546D" w:rsidP="00551B8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Slika 8</w:t>
      </w:r>
      <w:r>
        <w:rPr>
          <w:rFonts w:ascii="Times New Roman" w:hAnsi="Times New Roman" w:cs="Times New Roman"/>
          <w:b/>
          <w:sz w:val="24"/>
          <w:szCs w:val="24"/>
        </w:rPr>
        <w:t>.</w:t>
      </w:r>
      <w:r>
        <w:rPr>
          <w:rFonts w:ascii="Times New Roman" w:hAnsi="Times New Roman" w:cs="Times New Roman"/>
          <w:b/>
          <w:sz w:val="24"/>
          <w:szCs w:val="24"/>
        </w:rPr>
        <w:t xml:space="preserve"> (</w:t>
      </w:r>
      <w:r w:rsidR="00665645" w:rsidRPr="00665645">
        <w:rPr>
          <w:rFonts w:ascii="Times New Roman" w:hAnsi="Times New Roman" w:cs="Times New Roman"/>
          <w:b/>
          <w:sz w:val="24"/>
          <w:szCs w:val="24"/>
        </w:rPr>
        <w:t>Struktura LCD panela</w:t>
      </w:r>
      <w:r>
        <w:rPr>
          <w:rFonts w:ascii="Times New Roman" w:hAnsi="Times New Roman" w:cs="Times New Roman"/>
          <w:b/>
          <w:sz w:val="24"/>
          <w:szCs w:val="24"/>
        </w:rPr>
        <w:t>)</w:t>
      </w:r>
    </w:p>
    <w:p w:rsidR="00C406AA" w:rsidRDefault="00C406AA" w:rsidP="00551B8C">
      <w:pPr>
        <w:spacing w:line="240" w:lineRule="auto"/>
        <w:jc w:val="center"/>
        <w:rPr>
          <w:rFonts w:ascii="Times New Roman" w:hAnsi="Times New Roman" w:cs="Times New Roman"/>
          <w:b/>
          <w:sz w:val="28"/>
          <w:szCs w:val="28"/>
        </w:rPr>
      </w:pPr>
    </w:p>
    <w:p w:rsidR="00665645" w:rsidRDefault="00C406AA" w:rsidP="00C406AA">
      <w:pPr>
        <w:spacing w:line="240" w:lineRule="auto"/>
        <w:rPr>
          <w:rFonts w:ascii="Times New Roman" w:hAnsi="Times New Roman" w:cs="Times New Roman"/>
          <w:b/>
          <w:sz w:val="24"/>
          <w:szCs w:val="24"/>
        </w:rPr>
      </w:pPr>
      <w:r w:rsidRPr="00C406AA">
        <w:rPr>
          <w:rFonts w:ascii="Times New Roman" w:hAnsi="Times New Roman" w:cs="Times New Roman"/>
          <w:b/>
          <w:sz w:val="24"/>
          <w:szCs w:val="24"/>
        </w:rPr>
        <w:t>Kako rade LCD monitori?</w:t>
      </w:r>
    </w:p>
    <w:p w:rsidR="00C406AA" w:rsidRDefault="00C406AA" w:rsidP="00C406AA">
      <w:pPr>
        <w:spacing w:line="240" w:lineRule="auto"/>
        <w:rPr>
          <w:rFonts w:ascii="Times New Roman" w:hAnsi="Times New Roman" w:cs="Times New Roman"/>
          <w:b/>
          <w:sz w:val="24"/>
          <w:szCs w:val="24"/>
        </w:rPr>
      </w:pPr>
    </w:p>
    <w:p w:rsidR="00C406AA" w:rsidRDefault="00D61135" w:rsidP="00C406AA">
      <w:pPr>
        <w:spacing w:line="240" w:lineRule="auto"/>
        <w:rPr>
          <w:rFonts w:ascii="Times New Roman" w:hAnsi="Times New Roman" w:cs="Times New Roman"/>
          <w:b/>
          <w:sz w:val="24"/>
          <w:szCs w:val="24"/>
        </w:rPr>
      </w:pPr>
      <w:hyperlink r:id="rId23" w:history="1">
        <w:r w:rsidR="00C406AA" w:rsidRPr="00DA796D">
          <w:rPr>
            <w:rStyle w:val="Hyperlink"/>
            <w:rFonts w:ascii="Times New Roman" w:hAnsi="Times New Roman" w:cs="Times New Roman"/>
            <w:b/>
            <w:sz w:val="24"/>
            <w:szCs w:val="24"/>
          </w:rPr>
          <w:t>https://www.youtube.com/watch?v=uOOH0XdXwC0</w:t>
        </w:r>
      </w:hyperlink>
    </w:p>
    <w:p w:rsidR="00C406AA" w:rsidRDefault="00C406AA" w:rsidP="00C406AA">
      <w:pPr>
        <w:spacing w:line="240" w:lineRule="auto"/>
        <w:rPr>
          <w:rFonts w:ascii="Times New Roman" w:hAnsi="Times New Roman" w:cs="Times New Roman"/>
          <w:b/>
          <w:sz w:val="24"/>
          <w:szCs w:val="24"/>
        </w:rPr>
      </w:pPr>
    </w:p>
    <w:p w:rsidR="00C406AA" w:rsidRDefault="00C406AA" w:rsidP="00C406AA">
      <w:pPr>
        <w:spacing w:line="240" w:lineRule="auto"/>
        <w:rPr>
          <w:rFonts w:ascii="Times New Roman" w:hAnsi="Times New Roman" w:cs="Times New Roman"/>
          <w:b/>
          <w:sz w:val="24"/>
          <w:szCs w:val="24"/>
        </w:rPr>
      </w:pPr>
      <w:r>
        <w:rPr>
          <w:rFonts w:ascii="Times New Roman" w:hAnsi="Times New Roman" w:cs="Times New Roman"/>
          <w:b/>
          <w:sz w:val="24"/>
          <w:szCs w:val="24"/>
        </w:rPr>
        <w:t>Tehnologija LCD-a</w:t>
      </w:r>
    </w:p>
    <w:p w:rsidR="00C406AA" w:rsidRDefault="00C406AA" w:rsidP="00C406AA">
      <w:pPr>
        <w:spacing w:line="240" w:lineRule="auto"/>
        <w:rPr>
          <w:rFonts w:ascii="Times New Roman" w:hAnsi="Times New Roman" w:cs="Times New Roman"/>
          <w:b/>
          <w:sz w:val="24"/>
          <w:szCs w:val="24"/>
        </w:rPr>
      </w:pPr>
    </w:p>
    <w:p w:rsidR="00C406AA" w:rsidRDefault="00D61135" w:rsidP="00C406AA">
      <w:pPr>
        <w:spacing w:line="240" w:lineRule="auto"/>
        <w:rPr>
          <w:rFonts w:ascii="Times New Roman" w:hAnsi="Times New Roman" w:cs="Times New Roman"/>
          <w:b/>
          <w:sz w:val="24"/>
          <w:szCs w:val="24"/>
        </w:rPr>
      </w:pPr>
      <w:hyperlink r:id="rId24" w:history="1">
        <w:r w:rsidR="00C406AA" w:rsidRPr="00DA796D">
          <w:rPr>
            <w:rStyle w:val="Hyperlink"/>
            <w:rFonts w:ascii="Times New Roman" w:hAnsi="Times New Roman" w:cs="Times New Roman"/>
            <w:b/>
            <w:sz w:val="24"/>
            <w:szCs w:val="24"/>
          </w:rPr>
          <w:t>https://www.youtube.com/watch?v=rR0YbNjDoVU</w:t>
        </w:r>
      </w:hyperlink>
    </w:p>
    <w:p w:rsidR="00C406AA" w:rsidRPr="00C406AA" w:rsidRDefault="00C406AA" w:rsidP="00C406AA">
      <w:pPr>
        <w:spacing w:line="240" w:lineRule="auto"/>
        <w:rPr>
          <w:rFonts w:ascii="Times New Roman" w:hAnsi="Times New Roman" w:cs="Times New Roman"/>
          <w:b/>
          <w:sz w:val="24"/>
          <w:szCs w:val="24"/>
        </w:rPr>
      </w:pPr>
    </w:p>
    <w:p w:rsidR="00665645" w:rsidRDefault="00665645" w:rsidP="00551B8C">
      <w:pPr>
        <w:spacing w:line="240" w:lineRule="auto"/>
        <w:jc w:val="center"/>
        <w:rPr>
          <w:rFonts w:ascii="Times New Roman" w:hAnsi="Times New Roman" w:cs="Times New Roman"/>
          <w:b/>
          <w:sz w:val="28"/>
          <w:szCs w:val="28"/>
        </w:rPr>
      </w:pPr>
    </w:p>
    <w:p w:rsidR="00665645" w:rsidRDefault="00665645" w:rsidP="00551B8C">
      <w:pPr>
        <w:spacing w:line="240" w:lineRule="auto"/>
        <w:jc w:val="center"/>
        <w:rPr>
          <w:rFonts w:ascii="Times New Roman" w:hAnsi="Times New Roman" w:cs="Times New Roman"/>
          <w:b/>
          <w:sz w:val="28"/>
          <w:szCs w:val="28"/>
        </w:rPr>
      </w:pPr>
    </w:p>
    <w:p w:rsidR="00665645" w:rsidRDefault="00665645" w:rsidP="00551B8C">
      <w:pPr>
        <w:spacing w:line="240" w:lineRule="auto"/>
        <w:jc w:val="center"/>
        <w:rPr>
          <w:rFonts w:ascii="Times New Roman" w:hAnsi="Times New Roman" w:cs="Times New Roman"/>
          <w:b/>
          <w:sz w:val="28"/>
          <w:szCs w:val="28"/>
        </w:rPr>
      </w:pPr>
    </w:p>
    <w:p w:rsidR="00665645" w:rsidRDefault="00665645" w:rsidP="00551B8C">
      <w:pPr>
        <w:spacing w:line="240" w:lineRule="auto"/>
        <w:jc w:val="center"/>
        <w:rPr>
          <w:rFonts w:ascii="Times New Roman" w:hAnsi="Times New Roman" w:cs="Times New Roman"/>
          <w:b/>
          <w:sz w:val="28"/>
          <w:szCs w:val="28"/>
        </w:rPr>
      </w:pPr>
    </w:p>
    <w:p w:rsidR="00665645" w:rsidRDefault="00665645" w:rsidP="00551B8C">
      <w:pPr>
        <w:spacing w:line="240" w:lineRule="auto"/>
        <w:jc w:val="center"/>
        <w:rPr>
          <w:rFonts w:ascii="Times New Roman" w:hAnsi="Times New Roman" w:cs="Times New Roman"/>
          <w:b/>
          <w:sz w:val="28"/>
          <w:szCs w:val="28"/>
        </w:rPr>
      </w:pPr>
    </w:p>
    <w:p w:rsidR="00C406AA" w:rsidRDefault="00C406AA" w:rsidP="00665645">
      <w:pPr>
        <w:spacing w:line="240" w:lineRule="auto"/>
        <w:jc w:val="center"/>
        <w:rPr>
          <w:rFonts w:ascii="Times New Roman" w:hAnsi="Times New Roman" w:cs="Times New Roman"/>
          <w:b/>
          <w:sz w:val="28"/>
          <w:szCs w:val="28"/>
        </w:rPr>
      </w:pPr>
    </w:p>
    <w:p w:rsidR="00C406AA" w:rsidRDefault="00C406AA" w:rsidP="00665645">
      <w:pPr>
        <w:spacing w:line="240" w:lineRule="auto"/>
        <w:jc w:val="center"/>
        <w:rPr>
          <w:rFonts w:ascii="Times New Roman" w:hAnsi="Times New Roman" w:cs="Times New Roman"/>
          <w:b/>
          <w:sz w:val="28"/>
          <w:szCs w:val="28"/>
        </w:rPr>
      </w:pPr>
    </w:p>
    <w:p w:rsidR="00BA546D" w:rsidRDefault="00BA546D" w:rsidP="00665645">
      <w:pPr>
        <w:spacing w:line="240" w:lineRule="auto"/>
        <w:jc w:val="center"/>
        <w:rPr>
          <w:rFonts w:ascii="Times New Roman" w:hAnsi="Times New Roman" w:cs="Times New Roman"/>
          <w:b/>
          <w:sz w:val="28"/>
          <w:szCs w:val="28"/>
        </w:rPr>
      </w:pPr>
    </w:p>
    <w:p w:rsidR="00D12AA5" w:rsidRPr="00551B8C" w:rsidRDefault="00154674" w:rsidP="00665645">
      <w:pPr>
        <w:spacing w:line="240" w:lineRule="auto"/>
        <w:jc w:val="center"/>
        <w:rPr>
          <w:rFonts w:ascii="Times New Roman" w:hAnsi="Times New Roman" w:cs="Times New Roman"/>
          <w:b/>
          <w:sz w:val="24"/>
          <w:szCs w:val="24"/>
        </w:rPr>
      </w:pPr>
      <w:r w:rsidRPr="00154674">
        <w:rPr>
          <w:rFonts w:ascii="Times New Roman" w:hAnsi="Times New Roman" w:cs="Times New Roman"/>
          <w:b/>
          <w:sz w:val="28"/>
          <w:szCs w:val="28"/>
        </w:rPr>
        <w:lastRenderedPageBreak/>
        <w:t>LCD I POLARIZACIJA</w:t>
      </w:r>
    </w:p>
    <w:p w:rsidR="00154674" w:rsidRPr="00154674" w:rsidRDefault="00154674" w:rsidP="00154674">
      <w:pPr>
        <w:spacing w:line="240" w:lineRule="auto"/>
        <w:jc w:val="both"/>
        <w:rPr>
          <w:rFonts w:ascii="Times New Roman" w:hAnsi="Times New Roman" w:cs="Times New Roman"/>
          <w:sz w:val="24"/>
          <w:szCs w:val="24"/>
        </w:rPr>
      </w:pPr>
    </w:p>
    <w:p w:rsidR="00154674" w:rsidRPr="00154674" w:rsidRDefault="00154674" w:rsidP="00154674">
      <w:pPr>
        <w:pStyle w:val="NormalWeb"/>
        <w:spacing w:before="120" w:beforeAutospacing="0" w:after="120" w:afterAutospacing="0"/>
        <w:jc w:val="both"/>
        <w:rPr>
          <w:lang w:val="hr-HR"/>
        </w:rPr>
      </w:pPr>
      <w:r w:rsidRPr="00154674">
        <w:rPr>
          <w:bCs/>
          <w:lang w:val="hr-HR"/>
        </w:rPr>
        <w:t>LCD</w:t>
      </w:r>
      <w:r w:rsidRPr="00154674">
        <w:rPr>
          <w:rStyle w:val="apple-converted-space"/>
          <w:lang w:val="hr-HR"/>
        </w:rPr>
        <w:t> </w:t>
      </w:r>
      <w:r w:rsidRPr="00154674">
        <w:rPr>
          <w:lang w:val="hr-HR"/>
        </w:rPr>
        <w:t>(</w:t>
      </w:r>
      <w:hyperlink r:id="rId25" w:tooltip="Engleski jezik" w:history="1">
        <w:r w:rsidRPr="00154674">
          <w:rPr>
            <w:rStyle w:val="Hyperlink"/>
            <w:color w:val="auto"/>
            <w:u w:val="none"/>
            <w:lang w:val="hr-HR"/>
          </w:rPr>
          <w:t>engl</w:t>
        </w:r>
      </w:hyperlink>
      <w:r w:rsidRPr="00154674">
        <w:rPr>
          <w:lang w:val="hr-HR"/>
        </w:rPr>
        <w:t>.</w:t>
      </w:r>
      <w:r w:rsidRPr="00154674">
        <w:rPr>
          <w:rStyle w:val="apple-converted-space"/>
          <w:lang w:val="hr-HR"/>
        </w:rPr>
        <w:t> </w:t>
      </w:r>
      <w:r w:rsidRPr="00154674">
        <w:rPr>
          <w:i/>
          <w:iCs/>
          <w:lang w:val="hr-HR"/>
        </w:rPr>
        <w:t>liquid crystal display</w:t>
      </w:r>
      <w:r w:rsidRPr="00154674">
        <w:rPr>
          <w:lang w:val="hr-HR"/>
        </w:rPr>
        <w:t>) je</w:t>
      </w:r>
      <w:r w:rsidRPr="00154674">
        <w:rPr>
          <w:rStyle w:val="apple-converted-space"/>
          <w:lang w:val="hr-HR"/>
        </w:rPr>
        <w:t> </w:t>
      </w:r>
      <w:hyperlink r:id="rId26" w:tooltip="Ekran" w:history="1">
        <w:r w:rsidRPr="00154674">
          <w:rPr>
            <w:rStyle w:val="Hyperlink"/>
            <w:color w:val="auto"/>
            <w:u w:val="none"/>
            <w:lang w:val="hr-HR"/>
          </w:rPr>
          <w:t>ekran</w:t>
        </w:r>
      </w:hyperlink>
      <w:r w:rsidRPr="00154674">
        <w:rPr>
          <w:rStyle w:val="apple-converted-space"/>
          <w:lang w:val="hr-HR"/>
        </w:rPr>
        <w:t> </w:t>
      </w:r>
      <w:r w:rsidRPr="00154674">
        <w:rPr>
          <w:lang w:val="hr-HR"/>
        </w:rPr>
        <w:t>temeljen na</w:t>
      </w:r>
      <w:r w:rsidRPr="00154674">
        <w:rPr>
          <w:rStyle w:val="apple-converted-space"/>
          <w:lang w:val="hr-HR"/>
        </w:rPr>
        <w:t> </w:t>
      </w:r>
      <w:hyperlink r:id="rId27" w:tooltip="Tehnologija" w:history="1">
        <w:r w:rsidRPr="00154674">
          <w:rPr>
            <w:rStyle w:val="Hyperlink"/>
            <w:color w:val="auto"/>
            <w:u w:val="none"/>
            <w:lang w:val="hr-HR"/>
          </w:rPr>
          <w:t>tehnologiji</w:t>
        </w:r>
      </w:hyperlink>
      <w:r w:rsidRPr="00154674">
        <w:rPr>
          <w:rStyle w:val="apple-converted-space"/>
          <w:lang w:val="hr-HR"/>
        </w:rPr>
        <w:t> </w:t>
      </w:r>
      <w:r w:rsidRPr="00154674">
        <w:rPr>
          <w:lang w:val="hr-HR"/>
        </w:rPr>
        <w:t>tekućih kristala. Danas se najčešće koriste u LCD monitorima u obliku aktivnih TFT LCD ekrana. TFT LCD ekran sastavljen je od određenog broja</w:t>
      </w:r>
      <w:r w:rsidRPr="00154674">
        <w:rPr>
          <w:rStyle w:val="apple-converted-space"/>
          <w:lang w:val="hr-HR"/>
        </w:rPr>
        <w:t> </w:t>
      </w:r>
      <w:hyperlink r:id="rId28" w:tooltip="Piksel" w:history="1">
        <w:r w:rsidRPr="00154674">
          <w:rPr>
            <w:rStyle w:val="Hyperlink"/>
            <w:color w:val="auto"/>
            <w:u w:val="none"/>
            <w:lang w:val="hr-HR"/>
          </w:rPr>
          <w:t>piksela</w:t>
        </w:r>
      </w:hyperlink>
      <w:r w:rsidRPr="00154674">
        <w:rPr>
          <w:lang w:val="hr-HR"/>
        </w:rPr>
        <w:t>, koji su poredani ispred nekog</w:t>
      </w:r>
      <w:r w:rsidRPr="00154674">
        <w:rPr>
          <w:rStyle w:val="apple-converted-space"/>
          <w:lang w:val="hr-HR"/>
        </w:rPr>
        <w:t> </w:t>
      </w:r>
      <w:hyperlink r:id="rId29" w:tooltip="Svjetlost" w:history="1">
        <w:r w:rsidRPr="00154674">
          <w:rPr>
            <w:rStyle w:val="Hyperlink"/>
            <w:color w:val="auto"/>
            <w:u w:val="none"/>
            <w:lang w:val="hr-HR"/>
          </w:rPr>
          <w:t>svjetlosnog</w:t>
        </w:r>
      </w:hyperlink>
      <w:r w:rsidRPr="00154674">
        <w:rPr>
          <w:rStyle w:val="apple-converted-space"/>
          <w:lang w:val="hr-HR"/>
        </w:rPr>
        <w:t> </w:t>
      </w:r>
      <w:r w:rsidRPr="00154674">
        <w:rPr>
          <w:lang w:val="hr-HR"/>
        </w:rPr>
        <w:t>izvora (danas najčešće</w:t>
      </w:r>
      <w:r w:rsidRPr="00154674">
        <w:rPr>
          <w:rStyle w:val="apple-converted-space"/>
          <w:lang w:val="hr-HR"/>
        </w:rPr>
        <w:t> </w:t>
      </w:r>
      <w:hyperlink r:id="rId30" w:tooltip="LED" w:history="1">
        <w:r w:rsidRPr="00154674">
          <w:rPr>
            <w:rStyle w:val="Hyperlink"/>
            <w:color w:val="auto"/>
            <w:u w:val="none"/>
            <w:lang w:val="hr-HR"/>
          </w:rPr>
          <w:t>LED</w:t>
        </w:r>
      </w:hyperlink>
      <w:r w:rsidRPr="00154674">
        <w:rPr>
          <w:lang w:val="hr-HR"/>
        </w:rPr>
        <w:t>-ice, a donedavno CCFL cijevi). Troši relativno malo</w:t>
      </w:r>
      <w:r w:rsidRPr="00154674">
        <w:rPr>
          <w:rStyle w:val="apple-converted-space"/>
          <w:lang w:val="hr-HR"/>
        </w:rPr>
        <w:t> </w:t>
      </w:r>
      <w:hyperlink r:id="rId31" w:tooltip="Električna energija" w:history="1">
        <w:r w:rsidRPr="00154674">
          <w:rPr>
            <w:rStyle w:val="Hyperlink"/>
            <w:color w:val="auto"/>
            <w:u w:val="none"/>
            <w:lang w:val="hr-HR"/>
          </w:rPr>
          <w:t>električne energije</w:t>
        </w:r>
      </w:hyperlink>
      <w:r w:rsidRPr="00154674">
        <w:rPr>
          <w:lang w:val="hr-HR"/>
        </w:rPr>
        <w:t>, te zauzima malo prostora. Tekuće kristale otkrio je još</w:t>
      </w:r>
      <w:r w:rsidRPr="00154674">
        <w:rPr>
          <w:rStyle w:val="apple-converted-space"/>
          <w:lang w:val="hr-HR"/>
        </w:rPr>
        <w:t> </w:t>
      </w:r>
      <w:hyperlink r:id="rId32" w:tooltip="1888" w:history="1">
        <w:r w:rsidRPr="00154674">
          <w:rPr>
            <w:rStyle w:val="Hyperlink"/>
            <w:color w:val="auto"/>
            <w:u w:val="none"/>
            <w:lang w:val="hr-HR"/>
          </w:rPr>
          <w:t>1888</w:t>
        </w:r>
      </w:hyperlink>
      <w:r w:rsidRPr="00154674">
        <w:rPr>
          <w:lang w:val="hr-HR"/>
        </w:rPr>
        <w:t>. godine</w:t>
      </w:r>
      <w:r w:rsidRPr="00154674">
        <w:rPr>
          <w:rStyle w:val="apple-converted-space"/>
          <w:lang w:val="hr-HR"/>
        </w:rPr>
        <w:t> </w:t>
      </w:r>
      <w:hyperlink r:id="rId33" w:tooltip="Austrija" w:history="1">
        <w:r w:rsidRPr="00154674">
          <w:rPr>
            <w:rStyle w:val="Hyperlink"/>
            <w:color w:val="auto"/>
            <w:u w:val="none"/>
            <w:lang w:val="hr-HR"/>
          </w:rPr>
          <w:t>austrijski</w:t>
        </w:r>
      </w:hyperlink>
      <w:r w:rsidRPr="00154674">
        <w:rPr>
          <w:rStyle w:val="apple-converted-space"/>
          <w:lang w:val="hr-HR"/>
        </w:rPr>
        <w:t> </w:t>
      </w:r>
      <w:hyperlink r:id="rId34" w:tooltip="Botaničar" w:history="1">
        <w:r w:rsidRPr="00154674">
          <w:rPr>
            <w:rStyle w:val="Hyperlink"/>
            <w:color w:val="auto"/>
            <w:u w:val="none"/>
            <w:lang w:val="hr-HR"/>
          </w:rPr>
          <w:t>botaničar</w:t>
        </w:r>
      </w:hyperlink>
      <w:r w:rsidRPr="00154674">
        <w:rPr>
          <w:rStyle w:val="apple-converted-space"/>
          <w:lang w:val="hr-HR"/>
        </w:rPr>
        <w:t> </w:t>
      </w:r>
      <w:r w:rsidRPr="00154674">
        <w:rPr>
          <w:lang w:val="hr-HR"/>
        </w:rPr>
        <w:t>F. Reintzer, kada je proučavao tvar po imenu</w:t>
      </w:r>
      <w:r w:rsidRPr="00154674">
        <w:rPr>
          <w:rStyle w:val="apple-converted-space"/>
          <w:lang w:val="hr-HR"/>
        </w:rPr>
        <w:t> </w:t>
      </w:r>
      <w:r w:rsidRPr="00154674">
        <w:rPr>
          <w:i/>
          <w:iCs/>
          <w:lang w:val="hr-HR"/>
        </w:rPr>
        <w:t>cholesteryl benzoate</w:t>
      </w:r>
      <w:r w:rsidRPr="00154674">
        <w:rPr>
          <w:lang w:val="hr-HR"/>
        </w:rPr>
        <w:t>. Taljenjem te tvari dobio je mutnu</w:t>
      </w:r>
      <w:r w:rsidRPr="00154674">
        <w:rPr>
          <w:rStyle w:val="apple-converted-space"/>
          <w:lang w:val="hr-HR"/>
        </w:rPr>
        <w:t> </w:t>
      </w:r>
      <w:hyperlink r:id="rId35" w:tooltip="Tekućina" w:history="1">
        <w:r w:rsidRPr="00154674">
          <w:rPr>
            <w:rStyle w:val="Hyperlink"/>
            <w:color w:val="auto"/>
            <w:u w:val="none"/>
            <w:lang w:val="hr-HR"/>
          </w:rPr>
          <w:t>tekućinu</w:t>
        </w:r>
      </w:hyperlink>
      <w:r w:rsidRPr="00154674">
        <w:rPr>
          <w:rStyle w:val="apple-converted-space"/>
          <w:lang w:val="hr-HR"/>
        </w:rPr>
        <w:t> </w:t>
      </w:r>
      <w:r w:rsidRPr="00154674">
        <w:rPr>
          <w:lang w:val="hr-HR"/>
        </w:rPr>
        <w:t>koja se hlađenjem bistrila i na kraju je</w:t>
      </w:r>
      <w:r w:rsidRPr="00154674">
        <w:rPr>
          <w:rStyle w:val="apple-converted-space"/>
          <w:lang w:val="hr-HR"/>
        </w:rPr>
        <w:t> </w:t>
      </w:r>
      <w:hyperlink r:id="rId36" w:tooltip="Kristal" w:history="1">
        <w:r w:rsidRPr="00154674">
          <w:rPr>
            <w:rStyle w:val="Hyperlink"/>
            <w:color w:val="auto"/>
            <w:u w:val="none"/>
            <w:lang w:val="hr-HR"/>
          </w:rPr>
          <w:t>kristalizirala</w:t>
        </w:r>
      </w:hyperlink>
      <w:r w:rsidRPr="00154674">
        <w:rPr>
          <w:lang w:val="hr-HR"/>
        </w:rPr>
        <w:t>. Međutim, tek je</w:t>
      </w:r>
      <w:r w:rsidRPr="00154674">
        <w:rPr>
          <w:rStyle w:val="apple-converted-space"/>
          <w:lang w:val="hr-HR"/>
        </w:rPr>
        <w:t> </w:t>
      </w:r>
      <w:hyperlink r:id="rId37" w:tooltip="1968" w:history="1">
        <w:r w:rsidRPr="00154674">
          <w:rPr>
            <w:rStyle w:val="Hyperlink"/>
            <w:color w:val="auto"/>
            <w:u w:val="none"/>
            <w:lang w:val="hr-HR"/>
          </w:rPr>
          <w:t>1968</w:t>
        </w:r>
      </w:hyperlink>
      <w:r w:rsidRPr="00154674">
        <w:rPr>
          <w:lang w:val="hr-HR"/>
        </w:rPr>
        <w:t>. godine pronađena tvar koja je na sobnoj</w:t>
      </w:r>
      <w:hyperlink r:id="rId38" w:tooltip="Temperatura" w:history="1">
        <w:r w:rsidRPr="00154674">
          <w:rPr>
            <w:rStyle w:val="Hyperlink"/>
            <w:color w:val="auto"/>
            <w:u w:val="none"/>
            <w:lang w:val="hr-HR"/>
          </w:rPr>
          <w:t>temperaturi</w:t>
        </w:r>
      </w:hyperlink>
      <w:r w:rsidRPr="00154674">
        <w:rPr>
          <w:rStyle w:val="apple-converted-space"/>
          <w:lang w:val="hr-HR"/>
        </w:rPr>
        <w:t> </w:t>
      </w:r>
      <w:r w:rsidRPr="00154674">
        <w:rPr>
          <w:lang w:val="hr-HR"/>
        </w:rPr>
        <w:t>imala ove karakteristike.</w:t>
      </w:r>
    </w:p>
    <w:p w:rsidR="00154674" w:rsidRPr="00154674" w:rsidRDefault="00154674" w:rsidP="00154674">
      <w:pPr>
        <w:pStyle w:val="NormalWeb"/>
        <w:spacing w:before="120" w:beforeAutospacing="0" w:after="120" w:afterAutospacing="0"/>
        <w:rPr>
          <w:rFonts w:ascii="Arial" w:hAnsi="Arial" w:cs="Arial"/>
          <w:color w:val="252525"/>
          <w:sz w:val="21"/>
          <w:szCs w:val="21"/>
          <w:lang w:val="hr-HR"/>
        </w:rPr>
      </w:pPr>
    </w:p>
    <w:p w:rsidR="00154674" w:rsidRDefault="004E4566" w:rsidP="00154674">
      <w:pPr>
        <w:shd w:val="clear" w:color="auto" w:fill="F9F9F9"/>
        <w:jc w:val="center"/>
        <w:rPr>
          <w:rFonts w:ascii="Arial" w:hAnsi="Arial" w:cs="Arial"/>
          <w:color w:val="252525"/>
          <w:sz w:val="20"/>
          <w:szCs w:val="20"/>
          <w:lang w:val="hr-HR"/>
        </w:rPr>
      </w:pPr>
      <w:r>
        <w:rPr>
          <w:rFonts w:ascii="Arial" w:hAnsi="Arial" w:cs="Arial"/>
          <w:noProof/>
          <w:color w:val="252525"/>
          <w:sz w:val="20"/>
          <w:szCs w:val="20"/>
          <w:lang w:eastAsia="bs-Latn-BA"/>
        </w:rPr>
        <w:drawing>
          <wp:inline distT="0" distB="0" distL="0" distR="0">
            <wp:extent cx="2428875" cy="355184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_4.png"/>
                    <pic:cNvPicPr/>
                  </pic:nvPicPr>
                  <pic:blipFill>
                    <a:blip r:embed="rId39">
                      <a:extLst>
                        <a:ext uri="{28A0092B-C50C-407E-A947-70E740481C1C}">
                          <a14:useLocalDpi xmlns:a14="http://schemas.microsoft.com/office/drawing/2010/main" val="0"/>
                        </a:ext>
                      </a:extLst>
                    </a:blip>
                    <a:stretch>
                      <a:fillRect/>
                    </a:stretch>
                  </pic:blipFill>
                  <pic:spPr>
                    <a:xfrm>
                      <a:off x="0" y="0"/>
                      <a:ext cx="2432942" cy="3557796"/>
                    </a:xfrm>
                    <a:prstGeom prst="rect">
                      <a:avLst/>
                    </a:prstGeom>
                  </pic:spPr>
                </pic:pic>
              </a:graphicData>
            </a:graphic>
          </wp:inline>
        </w:drawing>
      </w:r>
    </w:p>
    <w:p w:rsidR="004E4566" w:rsidRPr="004E4566" w:rsidRDefault="004E4566" w:rsidP="00154674">
      <w:pPr>
        <w:shd w:val="clear" w:color="auto" w:fill="F9F9F9"/>
        <w:jc w:val="center"/>
        <w:rPr>
          <w:rFonts w:ascii="Times New Roman" w:hAnsi="Times New Roman" w:cs="Times New Roman"/>
          <w:b/>
          <w:color w:val="252525"/>
          <w:sz w:val="24"/>
          <w:szCs w:val="24"/>
          <w:lang w:val="hr-HR"/>
        </w:rPr>
      </w:pPr>
      <w:r w:rsidRPr="004E4566">
        <w:rPr>
          <w:rFonts w:ascii="Times New Roman" w:hAnsi="Times New Roman" w:cs="Times New Roman"/>
          <w:b/>
          <w:color w:val="252525"/>
          <w:sz w:val="24"/>
          <w:szCs w:val="24"/>
          <w:lang w:val="hr-HR"/>
        </w:rPr>
        <w:t>Slika 9. (</w:t>
      </w:r>
      <w:r>
        <w:rPr>
          <w:rFonts w:ascii="Times New Roman" w:hAnsi="Times New Roman" w:cs="Times New Roman"/>
          <w:b/>
          <w:color w:val="252525"/>
          <w:sz w:val="24"/>
          <w:szCs w:val="24"/>
          <w:lang w:val="hr-HR"/>
        </w:rPr>
        <w:t>Presjek LCD ekrana</w:t>
      </w:r>
      <w:r w:rsidRPr="004E4566">
        <w:rPr>
          <w:rFonts w:ascii="Times New Roman" w:hAnsi="Times New Roman" w:cs="Times New Roman"/>
          <w:b/>
          <w:color w:val="252525"/>
          <w:sz w:val="24"/>
          <w:szCs w:val="24"/>
          <w:lang w:val="hr-HR"/>
        </w:rPr>
        <w:t>)</w:t>
      </w:r>
    </w:p>
    <w:p w:rsidR="00551B8C" w:rsidRDefault="00154674" w:rsidP="00551B8C">
      <w:pPr>
        <w:pStyle w:val="NormalWeb"/>
        <w:spacing w:before="120" w:beforeAutospacing="0" w:after="120" w:afterAutospacing="0"/>
        <w:rPr>
          <w:lang w:val="hr-HR"/>
        </w:rPr>
      </w:pPr>
      <w:r w:rsidRPr="00154674">
        <w:rPr>
          <w:lang w:val="hr-HR"/>
        </w:rPr>
        <w:t>Svaka</w:t>
      </w:r>
      <w:r w:rsidRPr="00154674">
        <w:rPr>
          <w:rStyle w:val="apple-converted-space"/>
          <w:lang w:val="hr-HR"/>
        </w:rPr>
        <w:t> </w:t>
      </w:r>
      <w:hyperlink r:id="rId40" w:tooltip="Točka (računalna grafika)" w:history="1">
        <w:r>
          <w:rPr>
            <w:rStyle w:val="Hyperlink"/>
            <w:color w:val="auto"/>
            <w:u w:val="none"/>
            <w:lang w:val="hr-HR"/>
          </w:rPr>
          <w:t>ta</w:t>
        </w:r>
        <w:r w:rsidRPr="00154674">
          <w:rPr>
            <w:rStyle w:val="Hyperlink"/>
            <w:color w:val="auto"/>
            <w:u w:val="none"/>
            <w:lang w:val="hr-HR"/>
          </w:rPr>
          <w:t>čka</w:t>
        </w:r>
      </w:hyperlink>
      <w:r w:rsidRPr="00154674">
        <w:rPr>
          <w:rStyle w:val="apple-converted-space"/>
          <w:lang w:val="hr-HR"/>
        </w:rPr>
        <w:t> </w:t>
      </w:r>
      <w:r w:rsidRPr="00154674">
        <w:rPr>
          <w:lang w:val="hr-HR"/>
        </w:rPr>
        <w:t>(engl. piksel) LCD-a obično se sastoji od sloja</w:t>
      </w:r>
      <w:r w:rsidRPr="00154674">
        <w:rPr>
          <w:rStyle w:val="apple-converted-space"/>
          <w:lang w:val="hr-HR"/>
        </w:rPr>
        <w:t> </w:t>
      </w:r>
      <w:hyperlink r:id="rId41" w:tooltip="Molekula" w:history="1">
        <w:r w:rsidRPr="00154674">
          <w:rPr>
            <w:rStyle w:val="Hyperlink"/>
            <w:color w:val="auto"/>
            <w:u w:val="none"/>
            <w:lang w:val="hr-HR"/>
          </w:rPr>
          <w:t>molekula</w:t>
        </w:r>
      </w:hyperlink>
      <w:r w:rsidRPr="00154674">
        <w:rPr>
          <w:rStyle w:val="apple-converted-space"/>
          <w:lang w:val="hr-HR"/>
        </w:rPr>
        <w:t> </w:t>
      </w:r>
      <w:r w:rsidRPr="00154674">
        <w:rPr>
          <w:lang w:val="hr-HR"/>
        </w:rPr>
        <w:t>poredanih između dvije prozirne</w:t>
      </w:r>
      <w:r w:rsidRPr="00154674">
        <w:rPr>
          <w:rStyle w:val="apple-converted-space"/>
          <w:lang w:val="hr-HR"/>
        </w:rPr>
        <w:t> </w:t>
      </w:r>
      <w:hyperlink r:id="rId42" w:tooltip="Elektroda (stranica ne postoji)" w:history="1">
        <w:r w:rsidRPr="00154674">
          <w:rPr>
            <w:rStyle w:val="Hyperlink"/>
            <w:color w:val="auto"/>
            <w:u w:val="none"/>
            <w:lang w:val="hr-HR"/>
          </w:rPr>
          <w:t>elektrode</w:t>
        </w:r>
      </w:hyperlink>
      <w:r w:rsidRPr="00154674">
        <w:rPr>
          <w:rStyle w:val="apple-converted-space"/>
          <w:lang w:val="hr-HR"/>
        </w:rPr>
        <w:t> </w:t>
      </w:r>
      <w:r w:rsidRPr="00154674">
        <w:rPr>
          <w:lang w:val="hr-HR"/>
        </w:rPr>
        <w:t>i dva</w:t>
      </w:r>
      <w:r w:rsidRPr="00154674">
        <w:rPr>
          <w:rStyle w:val="apple-converted-space"/>
          <w:lang w:val="hr-HR"/>
        </w:rPr>
        <w:t> </w:t>
      </w:r>
      <w:hyperlink r:id="rId43" w:tooltip="Filter (stranica ne postoji)" w:history="1">
        <w:r w:rsidRPr="00154674">
          <w:rPr>
            <w:rStyle w:val="Hyperlink"/>
            <w:color w:val="auto"/>
            <w:u w:val="none"/>
            <w:lang w:val="hr-HR"/>
          </w:rPr>
          <w:t>filtera</w:t>
        </w:r>
      </w:hyperlink>
      <w:r w:rsidRPr="00154674">
        <w:rPr>
          <w:lang w:val="hr-HR"/>
        </w:rPr>
        <w:t>-</w:t>
      </w:r>
      <w:hyperlink r:id="rId44" w:tooltip="Polarizator (stranica ne postoji)" w:history="1">
        <w:r w:rsidRPr="00154674">
          <w:rPr>
            <w:rStyle w:val="Hyperlink"/>
            <w:color w:val="auto"/>
            <w:u w:val="none"/>
            <w:lang w:val="hr-HR"/>
          </w:rPr>
          <w:t>polarizatora</w:t>
        </w:r>
      </w:hyperlink>
      <w:r w:rsidRPr="00154674">
        <w:rPr>
          <w:lang w:val="hr-HR"/>
        </w:rPr>
        <w:t>čije su osi polarizacije okomite jedna na drugu. Kada između polarizirajućih filtera ne bi bilo tekućeg kristala,</w:t>
      </w:r>
      <w:r w:rsidRPr="00154674">
        <w:rPr>
          <w:rStyle w:val="apple-converted-space"/>
          <w:lang w:val="hr-HR"/>
        </w:rPr>
        <w:t> </w:t>
      </w:r>
      <w:hyperlink r:id="rId45" w:tooltip="Svjetlost" w:history="1">
        <w:r w:rsidRPr="00154674">
          <w:rPr>
            <w:rStyle w:val="Hyperlink"/>
            <w:color w:val="auto"/>
            <w:u w:val="none"/>
            <w:lang w:val="hr-HR"/>
          </w:rPr>
          <w:t>svjetlost</w:t>
        </w:r>
      </w:hyperlink>
      <w:r w:rsidRPr="00154674">
        <w:rPr>
          <w:rStyle w:val="apple-converted-space"/>
          <w:lang w:val="hr-HR"/>
        </w:rPr>
        <w:t> </w:t>
      </w:r>
      <w:r w:rsidRPr="00154674">
        <w:rPr>
          <w:lang w:val="hr-HR"/>
        </w:rPr>
        <w:t>pro</w:t>
      </w:r>
      <w:r>
        <w:rPr>
          <w:lang w:val="hr-HR"/>
        </w:rPr>
        <w:t xml:space="preserve">puštenu kroz prvi filter, drugi(okomiti </w:t>
      </w:r>
      <w:r w:rsidRPr="00154674">
        <w:rPr>
          <w:lang w:val="hr-HR"/>
        </w:rPr>
        <w:t>filter) bi apsorbirao.</w:t>
      </w:r>
      <w:r w:rsidRPr="00154674">
        <w:rPr>
          <w:lang w:val="hr-HR"/>
        </w:rPr>
        <w:br/>
        <w:t>Površina elektroda koje dodiruju tekući kristal obrađena je na takav način da orijentira molekule tekućeg kristala u određenom smjeru. To obično uključuje nanošenje tankog sloja</w:t>
      </w:r>
      <w:r w:rsidRPr="00154674">
        <w:rPr>
          <w:rStyle w:val="apple-converted-space"/>
          <w:lang w:val="hr-HR"/>
        </w:rPr>
        <w:t> </w:t>
      </w:r>
      <w:hyperlink r:id="rId46" w:tooltip="Polimer" w:history="1">
        <w:r w:rsidRPr="00154674">
          <w:rPr>
            <w:rStyle w:val="Hyperlink"/>
            <w:color w:val="auto"/>
            <w:u w:val="none"/>
            <w:lang w:val="hr-HR"/>
          </w:rPr>
          <w:t>polimera</w:t>
        </w:r>
      </w:hyperlink>
      <w:r w:rsidRPr="00154674">
        <w:rPr>
          <w:rStyle w:val="apple-converted-space"/>
          <w:lang w:val="hr-HR"/>
        </w:rPr>
        <w:t> </w:t>
      </w:r>
      <w:r w:rsidRPr="00154674">
        <w:rPr>
          <w:lang w:val="hr-HR"/>
        </w:rPr>
        <w:t>trljanjem u svim smjerovima npr. tkaninom. Smjer orijentacije tekućih kristala je definiran smjerom trljanja. Elektrode su načinjene od transparentnog propusnog materijala zvanog</w:t>
      </w:r>
      <w:r w:rsidRPr="00154674">
        <w:rPr>
          <w:rStyle w:val="apple-converted-space"/>
          <w:lang w:val="hr-HR"/>
        </w:rPr>
        <w:t> </w:t>
      </w:r>
      <w:hyperlink r:id="rId47" w:tooltip="Indij Kositar Oksid (stranica ne postoji)" w:history="1">
        <w:r w:rsidRPr="00154674">
          <w:rPr>
            <w:rStyle w:val="Hyperlink"/>
            <w:color w:val="auto"/>
            <w:u w:val="none"/>
            <w:lang w:val="hr-HR"/>
          </w:rPr>
          <w:t>Indij Kositar Oksid</w:t>
        </w:r>
      </w:hyperlink>
      <w:r w:rsidRPr="00154674">
        <w:rPr>
          <w:lang w:val="hr-HR"/>
        </w:rPr>
        <w:t>.</w:t>
      </w:r>
      <w:r w:rsidRPr="00154674">
        <w:rPr>
          <w:lang w:val="hr-HR"/>
        </w:rPr>
        <w:br/>
        <w:t>Prije pojave električnog polja, orijentacija molekula tekućeg kristala određena je orijentacijom površina elektroda. U zakrenutom nematičkom uređaju (v.</w:t>
      </w:r>
      <w:r w:rsidRPr="00154674">
        <w:rPr>
          <w:rStyle w:val="apple-converted-space"/>
          <w:lang w:val="hr-HR"/>
        </w:rPr>
        <w:t> </w:t>
      </w:r>
      <w:hyperlink r:id="rId48" w:tooltip="en:Twisted nematic field effect" w:history="1">
        <w:r w:rsidRPr="00154674">
          <w:rPr>
            <w:rStyle w:val="Hyperlink"/>
            <w:color w:val="auto"/>
            <w:u w:val="none"/>
            <w:lang w:val="hr-HR"/>
          </w:rPr>
          <w:t>en:Twisted nematic field effect</w:t>
        </w:r>
      </w:hyperlink>
      <w:r w:rsidRPr="00154674">
        <w:rPr>
          <w:lang w:val="hr-HR"/>
        </w:rPr>
        <w:t>), zbog okomite orijentacije dvaju elektroda, molekule se orijentiraju u</w:t>
      </w:r>
      <w:r w:rsidRPr="00154674">
        <w:rPr>
          <w:rStyle w:val="apple-converted-space"/>
          <w:lang w:val="hr-HR"/>
        </w:rPr>
        <w:t> </w:t>
      </w:r>
      <w:hyperlink r:id="rId49" w:tooltip="Spirala" w:history="1">
        <w:r w:rsidRPr="00154674">
          <w:rPr>
            <w:rStyle w:val="Hyperlink"/>
            <w:color w:val="auto"/>
            <w:u w:val="none"/>
            <w:lang w:val="hr-HR"/>
          </w:rPr>
          <w:t>spiralnu</w:t>
        </w:r>
      </w:hyperlink>
      <w:r w:rsidRPr="00154674">
        <w:rPr>
          <w:rStyle w:val="apple-converted-space"/>
          <w:lang w:val="hr-HR"/>
        </w:rPr>
        <w:t> </w:t>
      </w:r>
      <w:r w:rsidRPr="00154674">
        <w:rPr>
          <w:lang w:val="hr-HR"/>
        </w:rPr>
        <w:t>strukturu. To smanjuje rotaciju polarizacije odbijene (reflektirane) svjetlosti i uređaj izgleda</w:t>
      </w:r>
      <w:r w:rsidRPr="00154674">
        <w:rPr>
          <w:rStyle w:val="apple-converted-space"/>
          <w:lang w:val="hr-HR"/>
        </w:rPr>
        <w:t> </w:t>
      </w:r>
      <w:hyperlink r:id="rId50" w:tooltip="Siva (stranica ne postoji)" w:history="1">
        <w:r w:rsidRPr="00154674">
          <w:rPr>
            <w:rStyle w:val="Hyperlink"/>
            <w:color w:val="auto"/>
            <w:u w:val="none"/>
            <w:lang w:val="hr-HR"/>
          </w:rPr>
          <w:t>sivo</w:t>
        </w:r>
      </w:hyperlink>
      <w:r w:rsidRPr="00154674">
        <w:rPr>
          <w:lang w:val="hr-HR"/>
        </w:rPr>
        <w:t>. Ukoliko se stvori dovoljno visok</w:t>
      </w:r>
      <w:r w:rsidRPr="00154674">
        <w:rPr>
          <w:rStyle w:val="apple-converted-space"/>
          <w:lang w:val="hr-HR"/>
        </w:rPr>
        <w:t> </w:t>
      </w:r>
      <w:hyperlink r:id="rId51" w:tooltip="Napon" w:history="1">
        <w:r w:rsidRPr="00154674">
          <w:rPr>
            <w:rStyle w:val="Hyperlink"/>
            <w:color w:val="auto"/>
            <w:u w:val="none"/>
            <w:lang w:val="hr-HR"/>
          </w:rPr>
          <w:t>napon</w:t>
        </w:r>
      </w:hyperlink>
      <w:r w:rsidRPr="00154674">
        <w:rPr>
          <w:lang w:val="hr-HR"/>
        </w:rPr>
        <w:t xml:space="preserve">, molekule tekućeg kristala u središtu sloja gotovo se posve </w:t>
      </w:r>
      <w:r w:rsidRPr="00154674">
        <w:rPr>
          <w:lang w:val="hr-HR"/>
        </w:rPr>
        <w:lastRenderedPageBreak/>
        <w:t>ispravljaju i polarizacija ne zakreće odbijenu svjetlost . Svjetlost će dakle većinom biti polarizirana okomito na drugi filter i stoga apsorbirana, te će točka izgledati crno. Upravljanjem naponom koji prolazi kroz sloj tekućeg kristala svake od točaka, utječe se na količinu propuštene svjetlosti - dakle na svjetlinu točke (tonovi sive).</w:t>
      </w:r>
      <w:r w:rsidRPr="00154674">
        <w:rPr>
          <w:lang w:val="hr-HR"/>
        </w:rPr>
        <w:br/>
      </w:r>
      <w:r w:rsidRPr="00154674">
        <w:rPr>
          <w:lang w:val="hr-HR"/>
        </w:rPr>
        <w:br/>
        <w:t>Kod LCD-ova u boji, svaka se točka (piksel) sastoji od tri manje točke (podpiksela), koji su dodatnim filtrima obojani</w:t>
      </w:r>
      <w:r w:rsidRPr="00154674">
        <w:rPr>
          <w:rStyle w:val="apple-converted-space"/>
          <w:lang w:val="hr-HR"/>
        </w:rPr>
        <w:t> </w:t>
      </w:r>
      <w:hyperlink r:id="rId52" w:tooltip="RGB" w:history="1">
        <w:r w:rsidRPr="00154674">
          <w:rPr>
            <w:rStyle w:val="Hyperlink"/>
            <w:color w:val="auto"/>
            <w:u w:val="none"/>
            <w:lang w:val="hr-HR"/>
          </w:rPr>
          <w:t>crveno, zeleno i plavo</w:t>
        </w:r>
      </w:hyperlink>
      <w:r w:rsidRPr="00154674">
        <w:rPr>
          <w:lang w:val="hr-HR"/>
        </w:rPr>
        <w:t>. Svakim od spomenutih podpiksela upravlja se zasebno, a njihova rezultiraju</w:t>
      </w:r>
      <w:r w:rsidR="00551B8C">
        <w:rPr>
          <w:lang w:val="hr-HR"/>
        </w:rPr>
        <w:t>ć</w:t>
      </w:r>
      <w:r w:rsidR="00A81C90">
        <w:rPr>
          <w:lang w:val="hr-HR"/>
        </w:rPr>
        <w:t>a kombinacija je ton jedne boje.</w:t>
      </w:r>
    </w:p>
    <w:p w:rsidR="00A81C90" w:rsidRDefault="00A81C90" w:rsidP="00551B8C">
      <w:pPr>
        <w:pStyle w:val="NormalWeb"/>
        <w:spacing w:before="120" w:beforeAutospacing="0" w:after="120" w:afterAutospacing="0"/>
        <w:rPr>
          <w:lang w:val="hr-HR"/>
        </w:rPr>
      </w:pPr>
    </w:p>
    <w:p w:rsidR="00A81C90" w:rsidRDefault="00A81C90" w:rsidP="00551B8C">
      <w:pPr>
        <w:pStyle w:val="NormalWeb"/>
        <w:spacing w:before="120" w:beforeAutospacing="0" w:after="120" w:afterAutospacing="0"/>
        <w:rPr>
          <w:lang w:val="hr-HR"/>
        </w:rPr>
      </w:pPr>
      <w:r>
        <w:rPr>
          <w:lang w:val="hr-HR"/>
        </w:rPr>
        <w:t xml:space="preserve">                                   </w:t>
      </w:r>
      <w:r>
        <w:rPr>
          <w:noProof/>
        </w:rPr>
        <w:drawing>
          <wp:inline distT="0" distB="0" distL="0" distR="0">
            <wp:extent cx="3415327" cy="21526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nder mag.png"/>
                    <pic:cNvPicPr/>
                  </pic:nvPicPr>
                  <pic:blipFill>
                    <a:blip r:embed="rId53">
                      <a:extLst>
                        <a:ext uri="{28A0092B-C50C-407E-A947-70E740481C1C}">
                          <a14:useLocalDpi xmlns:a14="http://schemas.microsoft.com/office/drawing/2010/main" val="0"/>
                        </a:ext>
                      </a:extLst>
                    </a:blip>
                    <a:stretch>
                      <a:fillRect/>
                    </a:stretch>
                  </pic:blipFill>
                  <pic:spPr>
                    <a:xfrm>
                      <a:off x="0" y="0"/>
                      <a:ext cx="3416594" cy="2153449"/>
                    </a:xfrm>
                    <a:prstGeom prst="rect">
                      <a:avLst/>
                    </a:prstGeom>
                  </pic:spPr>
                </pic:pic>
              </a:graphicData>
            </a:graphic>
          </wp:inline>
        </w:drawing>
      </w:r>
    </w:p>
    <w:p w:rsidR="00A81C90" w:rsidRDefault="00A81C90" w:rsidP="00A81C90">
      <w:pPr>
        <w:pStyle w:val="NormalWeb"/>
        <w:spacing w:before="120" w:beforeAutospacing="0" w:after="120" w:afterAutospacing="0"/>
        <w:jc w:val="center"/>
        <w:rPr>
          <w:b/>
          <w:lang w:val="hr-HR"/>
        </w:rPr>
      </w:pPr>
      <w:r>
        <w:rPr>
          <w:b/>
          <w:lang w:val="hr-HR"/>
        </w:rPr>
        <w:t>Slika 10</w:t>
      </w:r>
      <w:r w:rsidRPr="004E4566">
        <w:rPr>
          <w:b/>
          <w:lang w:val="hr-HR"/>
        </w:rPr>
        <w:t>. (</w:t>
      </w:r>
      <w:r>
        <w:rPr>
          <w:b/>
          <w:lang w:val="hr-HR"/>
        </w:rPr>
        <w:t>LCD pod lupom</w:t>
      </w:r>
      <w:r w:rsidRPr="004E4566">
        <w:rPr>
          <w:b/>
          <w:lang w:val="hr-HR"/>
        </w:rPr>
        <w:t>)</w:t>
      </w:r>
    </w:p>
    <w:p w:rsidR="00A81C90" w:rsidRDefault="00A81C90" w:rsidP="00A81C90">
      <w:pPr>
        <w:pStyle w:val="NormalWeb"/>
        <w:spacing w:before="120" w:beforeAutospacing="0" w:after="120" w:afterAutospacing="0"/>
        <w:jc w:val="center"/>
        <w:rPr>
          <w:lang w:val="hr-HR"/>
        </w:rPr>
      </w:pPr>
    </w:p>
    <w:p w:rsidR="004E4566" w:rsidRDefault="004E4566" w:rsidP="004E4566">
      <w:pPr>
        <w:pStyle w:val="NormalWeb"/>
        <w:spacing w:before="120" w:beforeAutospacing="0" w:after="120" w:afterAutospacing="0"/>
        <w:rPr>
          <w:b/>
          <w:sz w:val="28"/>
          <w:szCs w:val="28"/>
          <w:lang w:val="hr-HR"/>
        </w:rPr>
      </w:pPr>
      <w:r>
        <w:rPr>
          <w:b/>
          <w:noProof/>
          <w:sz w:val="28"/>
          <w:szCs w:val="28"/>
        </w:rPr>
        <w:drawing>
          <wp:inline distT="0" distB="0" distL="0" distR="0">
            <wp:extent cx="5760720" cy="34080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_5.png"/>
                    <pic:cNvPicPr/>
                  </pic:nvPicPr>
                  <pic:blipFill>
                    <a:blip r:embed="rId54">
                      <a:extLst>
                        <a:ext uri="{28A0092B-C50C-407E-A947-70E740481C1C}">
                          <a14:useLocalDpi xmlns:a14="http://schemas.microsoft.com/office/drawing/2010/main" val="0"/>
                        </a:ext>
                      </a:extLst>
                    </a:blip>
                    <a:stretch>
                      <a:fillRect/>
                    </a:stretch>
                  </pic:blipFill>
                  <pic:spPr>
                    <a:xfrm>
                      <a:off x="0" y="0"/>
                      <a:ext cx="5760720" cy="3408045"/>
                    </a:xfrm>
                    <a:prstGeom prst="rect">
                      <a:avLst/>
                    </a:prstGeom>
                  </pic:spPr>
                </pic:pic>
              </a:graphicData>
            </a:graphic>
          </wp:inline>
        </w:drawing>
      </w:r>
    </w:p>
    <w:p w:rsidR="004E4566" w:rsidRDefault="004E4566" w:rsidP="004E4566">
      <w:pPr>
        <w:pStyle w:val="NormalWeb"/>
        <w:spacing w:before="120" w:beforeAutospacing="0" w:after="120" w:afterAutospacing="0"/>
        <w:jc w:val="center"/>
        <w:rPr>
          <w:b/>
          <w:lang w:val="hr-HR"/>
        </w:rPr>
      </w:pPr>
      <w:r>
        <w:rPr>
          <w:b/>
          <w:lang w:val="hr-HR"/>
        </w:rPr>
        <w:t xml:space="preserve">Slika </w:t>
      </w:r>
      <w:r w:rsidR="00A81C90">
        <w:rPr>
          <w:b/>
          <w:lang w:val="hr-HR"/>
        </w:rPr>
        <w:t>11</w:t>
      </w:r>
      <w:r w:rsidRPr="004E4566">
        <w:rPr>
          <w:b/>
          <w:lang w:val="hr-HR"/>
        </w:rPr>
        <w:t>. (</w:t>
      </w:r>
      <w:r>
        <w:rPr>
          <w:b/>
          <w:lang w:val="hr-HR"/>
        </w:rPr>
        <w:t xml:space="preserve">Tehnologija </w:t>
      </w:r>
      <w:r w:rsidRPr="004E4566">
        <w:rPr>
          <w:b/>
          <w:lang w:val="hr-HR"/>
        </w:rPr>
        <w:t xml:space="preserve">3D </w:t>
      </w:r>
      <w:r>
        <w:rPr>
          <w:b/>
          <w:lang w:val="hr-HR"/>
        </w:rPr>
        <w:t>filmova</w:t>
      </w:r>
      <w:r w:rsidRPr="004E4566">
        <w:rPr>
          <w:b/>
          <w:lang w:val="hr-HR"/>
        </w:rPr>
        <w:t>)</w:t>
      </w:r>
    </w:p>
    <w:p w:rsidR="00A81C90" w:rsidRDefault="00A81C90" w:rsidP="00A81C90">
      <w:pPr>
        <w:pStyle w:val="NormalWeb"/>
        <w:spacing w:before="120" w:beforeAutospacing="0" w:after="120" w:afterAutospacing="0"/>
        <w:rPr>
          <w:b/>
          <w:lang w:val="hr-HR"/>
        </w:rPr>
      </w:pPr>
    </w:p>
    <w:p w:rsidR="00A81C90" w:rsidRDefault="00A81C90" w:rsidP="00A81C90">
      <w:pPr>
        <w:pStyle w:val="NormalWeb"/>
        <w:spacing w:before="120" w:beforeAutospacing="0" w:after="120" w:afterAutospacing="0"/>
        <w:jc w:val="center"/>
        <w:rPr>
          <w:b/>
          <w:sz w:val="28"/>
          <w:szCs w:val="28"/>
        </w:rPr>
      </w:pPr>
    </w:p>
    <w:p w:rsidR="00D12AA5" w:rsidRPr="00154674" w:rsidRDefault="00D12AA5" w:rsidP="00A81C90">
      <w:pPr>
        <w:pStyle w:val="NormalWeb"/>
        <w:spacing w:before="120" w:beforeAutospacing="0" w:after="120" w:afterAutospacing="0"/>
        <w:jc w:val="center"/>
        <w:rPr>
          <w:rFonts w:ascii="Arial" w:hAnsi="Arial" w:cs="Arial"/>
          <w:color w:val="252525"/>
          <w:sz w:val="21"/>
          <w:szCs w:val="21"/>
          <w:lang w:val="hr-HR"/>
        </w:rPr>
      </w:pPr>
      <w:r w:rsidRPr="00D12AA5">
        <w:rPr>
          <w:b/>
          <w:sz w:val="28"/>
          <w:szCs w:val="28"/>
        </w:rPr>
        <w:lastRenderedPageBreak/>
        <w:t>ZAKLJUČAK</w:t>
      </w:r>
    </w:p>
    <w:p w:rsidR="00D12AA5" w:rsidRPr="00D12AA5" w:rsidRDefault="00D12AA5" w:rsidP="00D12AA5">
      <w:pPr>
        <w:spacing w:line="240" w:lineRule="auto"/>
        <w:jc w:val="center"/>
        <w:rPr>
          <w:rFonts w:ascii="Times New Roman" w:hAnsi="Times New Roman" w:cs="Times New Roman"/>
          <w:sz w:val="24"/>
          <w:szCs w:val="24"/>
        </w:rPr>
      </w:pPr>
    </w:p>
    <w:p w:rsidR="00D12AA5" w:rsidRDefault="00D12AA5" w:rsidP="00D12AA5">
      <w:pPr>
        <w:spacing w:line="240" w:lineRule="auto"/>
        <w:jc w:val="both"/>
        <w:rPr>
          <w:rFonts w:ascii="Times New Roman" w:hAnsi="Times New Roman" w:cs="Times New Roman"/>
          <w:sz w:val="24"/>
          <w:szCs w:val="24"/>
        </w:rPr>
      </w:pPr>
      <w:r w:rsidRPr="00D12AA5">
        <w:rPr>
          <w:rFonts w:ascii="Times New Roman" w:hAnsi="Times New Roman" w:cs="Times New Roman"/>
          <w:sz w:val="24"/>
          <w:szCs w:val="24"/>
        </w:rPr>
        <w:t>Pojave difrakcije se čest</w:t>
      </w:r>
      <w:r>
        <w:rPr>
          <w:rFonts w:ascii="Times New Roman" w:hAnsi="Times New Roman" w:cs="Times New Roman"/>
          <w:sz w:val="24"/>
          <w:szCs w:val="24"/>
        </w:rPr>
        <w:t xml:space="preserve">o mogu zapaziti i bez naročito </w:t>
      </w:r>
      <w:r w:rsidRPr="00D12AA5">
        <w:rPr>
          <w:rFonts w:ascii="Times New Roman" w:hAnsi="Times New Roman" w:cs="Times New Roman"/>
          <w:sz w:val="24"/>
          <w:szCs w:val="24"/>
        </w:rPr>
        <w:t>pripremljenih ogleda. Kad se uli</w:t>
      </w:r>
      <w:r>
        <w:rPr>
          <w:rFonts w:ascii="Times New Roman" w:hAnsi="Times New Roman" w:cs="Times New Roman"/>
          <w:sz w:val="24"/>
          <w:szCs w:val="24"/>
        </w:rPr>
        <w:t xml:space="preserve">čne svjetiljke posmatraju kroz </w:t>
      </w:r>
      <w:r w:rsidRPr="00D12AA5">
        <w:rPr>
          <w:rFonts w:ascii="Times New Roman" w:hAnsi="Times New Roman" w:cs="Times New Roman"/>
          <w:sz w:val="24"/>
          <w:szCs w:val="24"/>
        </w:rPr>
        <w:t>kišobran, zavjese ili neko d</w:t>
      </w:r>
      <w:r>
        <w:rPr>
          <w:rFonts w:ascii="Times New Roman" w:hAnsi="Times New Roman" w:cs="Times New Roman"/>
          <w:sz w:val="24"/>
          <w:szCs w:val="24"/>
        </w:rPr>
        <w:t xml:space="preserve">rugo gusto tkanje, one se vide </w:t>
      </w:r>
      <w:r w:rsidRPr="00D12AA5">
        <w:rPr>
          <w:rFonts w:ascii="Times New Roman" w:hAnsi="Times New Roman" w:cs="Times New Roman"/>
          <w:sz w:val="24"/>
          <w:szCs w:val="24"/>
        </w:rPr>
        <w:t>okružene bojama, a usto se javljaj</w:t>
      </w:r>
      <w:r>
        <w:rPr>
          <w:rFonts w:ascii="Times New Roman" w:hAnsi="Times New Roman" w:cs="Times New Roman"/>
          <w:sz w:val="24"/>
          <w:szCs w:val="24"/>
        </w:rPr>
        <w:t xml:space="preserve">u i različite difrakcione </w:t>
      </w:r>
      <w:r w:rsidRPr="00D12AA5">
        <w:rPr>
          <w:rFonts w:ascii="Times New Roman" w:hAnsi="Times New Roman" w:cs="Times New Roman"/>
          <w:sz w:val="24"/>
          <w:szCs w:val="24"/>
        </w:rPr>
        <w:t xml:space="preserve">figure koje zavise od oblika </w:t>
      </w:r>
      <w:r>
        <w:rPr>
          <w:rFonts w:ascii="Times New Roman" w:hAnsi="Times New Roman" w:cs="Times New Roman"/>
          <w:sz w:val="24"/>
          <w:szCs w:val="24"/>
        </w:rPr>
        <w:t xml:space="preserve">otvora. Ako se u crnoj hartiji </w:t>
      </w:r>
      <w:r w:rsidRPr="00D12AA5">
        <w:rPr>
          <w:rFonts w:ascii="Times New Roman" w:hAnsi="Times New Roman" w:cs="Times New Roman"/>
          <w:sz w:val="24"/>
          <w:szCs w:val="24"/>
        </w:rPr>
        <w:t>napravi mali otvor šivaćom ig</w:t>
      </w:r>
      <w:r>
        <w:rPr>
          <w:rFonts w:ascii="Times New Roman" w:hAnsi="Times New Roman" w:cs="Times New Roman"/>
          <w:sz w:val="24"/>
          <w:szCs w:val="24"/>
        </w:rPr>
        <w:t xml:space="preserve">lom, pa se kroz otvor posmatra </w:t>
      </w:r>
      <w:r w:rsidRPr="00D12AA5">
        <w:rPr>
          <w:rFonts w:ascii="Times New Roman" w:hAnsi="Times New Roman" w:cs="Times New Roman"/>
          <w:sz w:val="24"/>
          <w:szCs w:val="24"/>
        </w:rPr>
        <w:t>ulična svjetiljka, ona će izgledati veća i okružena bojama.</w:t>
      </w: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D12AA5">
      <w:pPr>
        <w:spacing w:line="240" w:lineRule="auto"/>
        <w:jc w:val="both"/>
        <w:rPr>
          <w:rFonts w:ascii="Times New Roman" w:hAnsi="Times New Roman" w:cs="Times New Roman"/>
          <w:sz w:val="24"/>
          <w:szCs w:val="24"/>
        </w:rPr>
      </w:pPr>
    </w:p>
    <w:p w:rsidR="002B5F6C" w:rsidRDefault="002B5F6C" w:rsidP="002B5F6C">
      <w:pPr>
        <w:spacing w:line="240" w:lineRule="auto"/>
        <w:jc w:val="center"/>
        <w:rPr>
          <w:rFonts w:ascii="Times New Roman" w:hAnsi="Times New Roman" w:cs="Times New Roman"/>
          <w:b/>
          <w:sz w:val="28"/>
          <w:szCs w:val="28"/>
        </w:rPr>
      </w:pPr>
      <w:r w:rsidRPr="002B5F6C">
        <w:rPr>
          <w:rFonts w:ascii="Times New Roman" w:hAnsi="Times New Roman" w:cs="Times New Roman"/>
          <w:b/>
          <w:sz w:val="28"/>
          <w:szCs w:val="28"/>
        </w:rPr>
        <w:t>LITERATURA</w:t>
      </w:r>
    </w:p>
    <w:p w:rsidR="002B5F6C" w:rsidRPr="00D95BE5" w:rsidRDefault="00D61135" w:rsidP="00D95BE5">
      <w:pPr>
        <w:pStyle w:val="ListParagraph"/>
        <w:numPr>
          <w:ilvl w:val="0"/>
          <w:numId w:val="1"/>
        </w:numPr>
        <w:spacing w:line="240" w:lineRule="auto"/>
        <w:jc w:val="both"/>
        <w:rPr>
          <w:rFonts w:ascii="Times New Roman" w:hAnsi="Times New Roman" w:cs="Times New Roman"/>
          <w:b/>
          <w:sz w:val="28"/>
          <w:szCs w:val="28"/>
        </w:rPr>
      </w:pPr>
      <w:hyperlink r:id="rId55" w:history="1">
        <w:r w:rsidR="002B5F6C" w:rsidRPr="00D95BE5">
          <w:rPr>
            <w:rStyle w:val="Hyperlink"/>
            <w:rFonts w:ascii="Times New Roman" w:hAnsi="Times New Roman" w:cs="Times New Roman"/>
            <w:b/>
            <w:sz w:val="28"/>
            <w:szCs w:val="28"/>
          </w:rPr>
          <w:t>http://hr.wikipedia.org/wiki/Povijesni_razvoj_misli_o_svjetlosti</w:t>
        </w:r>
      </w:hyperlink>
    </w:p>
    <w:p w:rsidR="002B5F6C" w:rsidRPr="00D95BE5" w:rsidRDefault="00D61135" w:rsidP="00D95BE5">
      <w:pPr>
        <w:pStyle w:val="ListParagraph"/>
        <w:numPr>
          <w:ilvl w:val="0"/>
          <w:numId w:val="1"/>
        </w:numPr>
        <w:spacing w:line="240" w:lineRule="auto"/>
        <w:jc w:val="both"/>
        <w:rPr>
          <w:rStyle w:val="Hyperlink"/>
          <w:rFonts w:ascii="Times New Roman" w:hAnsi="Times New Roman" w:cs="Times New Roman"/>
          <w:b/>
          <w:sz w:val="28"/>
          <w:szCs w:val="28"/>
        </w:rPr>
      </w:pPr>
      <w:hyperlink r:id="rId56" w:history="1">
        <w:r w:rsidR="002B5F6C" w:rsidRPr="00D95BE5">
          <w:rPr>
            <w:rStyle w:val="Hyperlink"/>
            <w:rFonts w:ascii="Times New Roman" w:hAnsi="Times New Roman" w:cs="Times New Roman"/>
            <w:b/>
            <w:sz w:val="28"/>
            <w:szCs w:val="28"/>
          </w:rPr>
          <w:t>http://www.pmf.unizg.hr/phy</w:t>
        </w:r>
      </w:hyperlink>
    </w:p>
    <w:p w:rsidR="00154674" w:rsidRPr="00D95BE5" w:rsidRDefault="00D61135" w:rsidP="00D95BE5">
      <w:pPr>
        <w:pStyle w:val="ListParagraph"/>
        <w:numPr>
          <w:ilvl w:val="0"/>
          <w:numId w:val="1"/>
        </w:numPr>
        <w:spacing w:line="240" w:lineRule="auto"/>
        <w:jc w:val="both"/>
        <w:rPr>
          <w:rFonts w:ascii="Times New Roman" w:hAnsi="Times New Roman" w:cs="Times New Roman"/>
          <w:b/>
          <w:sz w:val="28"/>
          <w:szCs w:val="28"/>
        </w:rPr>
      </w:pPr>
      <w:hyperlink r:id="rId57" w:history="1">
        <w:r w:rsidR="00154674" w:rsidRPr="00D95BE5">
          <w:rPr>
            <w:rStyle w:val="Hyperlink"/>
            <w:rFonts w:ascii="Times New Roman" w:hAnsi="Times New Roman" w:cs="Times New Roman"/>
            <w:b/>
            <w:sz w:val="28"/>
            <w:szCs w:val="28"/>
          </w:rPr>
          <w:t>http://hr.wikipedia.org/wiki/LCD</w:t>
        </w:r>
      </w:hyperlink>
    </w:p>
    <w:p w:rsidR="00154674" w:rsidRPr="00D95BE5" w:rsidRDefault="00D61135" w:rsidP="00D95BE5">
      <w:pPr>
        <w:pStyle w:val="ListParagraph"/>
        <w:numPr>
          <w:ilvl w:val="0"/>
          <w:numId w:val="1"/>
        </w:numPr>
        <w:spacing w:line="240" w:lineRule="auto"/>
        <w:jc w:val="both"/>
        <w:rPr>
          <w:rFonts w:ascii="Times New Roman" w:hAnsi="Times New Roman" w:cs="Times New Roman"/>
          <w:b/>
          <w:sz w:val="28"/>
          <w:szCs w:val="28"/>
        </w:rPr>
      </w:pPr>
      <w:hyperlink r:id="rId58" w:history="1">
        <w:r w:rsidR="00154674" w:rsidRPr="00D95BE5">
          <w:rPr>
            <w:rStyle w:val="Hyperlink"/>
            <w:rFonts w:ascii="Times New Roman" w:hAnsi="Times New Roman" w:cs="Times New Roman"/>
            <w:b/>
            <w:sz w:val="28"/>
            <w:szCs w:val="28"/>
          </w:rPr>
          <w:t>http://hr.swewe.net/word_show.htm/?44785_2&amp;Teku%C4%87im_kristalima</w:t>
        </w:r>
      </w:hyperlink>
    </w:p>
    <w:p w:rsidR="00665645" w:rsidRPr="00D95BE5" w:rsidRDefault="00D61135" w:rsidP="00D95BE5">
      <w:pPr>
        <w:pStyle w:val="ListParagraph"/>
        <w:numPr>
          <w:ilvl w:val="0"/>
          <w:numId w:val="1"/>
        </w:numPr>
        <w:spacing w:line="240" w:lineRule="auto"/>
        <w:jc w:val="both"/>
        <w:rPr>
          <w:rStyle w:val="Hyperlink"/>
          <w:rFonts w:ascii="Times New Roman" w:hAnsi="Times New Roman" w:cs="Times New Roman"/>
          <w:b/>
          <w:sz w:val="28"/>
          <w:szCs w:val="28"/>
        </w:rPr>
      </w:pPr>
      <w:hyperlink r:id="rId59" w:history="1">
        <w:r w:rsidR="00665645" w:rsidRPr="00D95BE5">
          <w:rPr>
            <w:rStyle w:val="Hyperlink"/>
            <w:rFonts w:ascii="Times New Roman" w:hAnsi="Times New Roman" w:cs="Times New Roman"/>
            <w:b/>
            <w:sz w:val="28"/>
            <w:szCs w:val="28"/>
          </w:rPr>
          <w:t>http://www.racunalo.com/lcd-i-povezane-tehnologije-za-poboljsani-prikaz-u-smartfonima-i-tabletima/</w:t>
        </w:r>
      </w:hyperlink>
    </w:p>
    <w:p w:rsidR="00D95BE5" w:rsidRPr="00D95BE5" w:rsidRDefault="00D61135" w:rsidP="00D95BE5">
      <w:pPr>
        <w:pStyle w:val="ListParagraph"/>
        <w:numPr>
          <w:ilvl w:val="0"/>
          <w:numId w:val="1"/>
        </w:numPr>
        <w:spacing w:line="240" w:lineRule="auto"/>
        <w:jc w:val="both"/>
        <w:rPr>
          <w:rFonts w:ascii="Times New Roman" w:hAnsi="Times New Roman" w:cs="Times New Roman"/>
          <w:b/>
          <w:sz w:val="28"/>
          <w:szCs w:val="28"/>
        </w:rPr>
      </w:pPr>
      <w:hyperlink r:id="rId60" w:history="1">
        <w:r w:rsidR="00D95BE5" w:rsidRPr="00D95BE5">
          <w:rPr>
            <w:rStyle w:val="Hyperlink"/>
            <w:rFonts w:ascii="Times New Roman" w:hAnsi="Times New Roman" w:cs="Times New Roman"/>
            <w:b/>
            <w:sz w:val="28"/>
            <w:szCs w:val="28"/>
          </w:rPr>
          <w:t>http://boomeria.org/physicstextbook/ch15.html</w:t>
        </w:r>
      </w:hyperlink>
    </w:p>
    <w:p w:rsidR="00D95BE5" w:rsidRPr="009B7D7C" w:rsidRDefault="00D61135" w:rsidP="00D95BE5">
      <w:pPr>
        <w:pStyle w:val="ListParagraph"/>
        <w:numPr>
          <w:ilvl w:val="0"/>
          <w:numId w:val="1"/>
        </w:numPr>
        <w:spacing w:line="240" w:lineRule="auto"/>
        <w:jc w:val="both"/>
        <w:rPr>
          <w:rStyle w:val="Hyperlink"/>
          <w:rFonts w:ascii="Times New Roman" w:hAnsi="Times New Roman" w:cs="Times New Roman"/>
          <w:b/>
          <w:color w:val="auto"/>
          <w:sz w:val="28"/>
          <w:szCs w:val="28"/>
          <w:u w:val="none"/>
        </w:rPr>
      </w:pPr>
      <w:hyperlink r:id="rId61" w:history="1">
        <w:r w:rsidR="00D95BE5" w:rsidRPr="00D95BE5">
          <w:rPr>
            <w:rStyle w:val="Hyperlink"/>
            <w:rFonts w:ascii="Times New Roman" w:hAnsi="Times New Roman" w:cs="Times New Roman"/>
            <w:b/>
            <w:sz w:val="28"/>
            <w:szCs w:val="28"/>
          </w:rPr>
          <w:t>http://en.wikipedia.org/wiki/Optics</w:t>
        </w:r>
      </w:hyperlink>
    </w:p>
    <w:p w:rsidR="009B7D7C" w:rsidRPr="005D56E1" w:rsidRDefault="00D61135" w:rsidP="009B7D7C">
      <w:pPr>
        <w:pStyle w:val="ListParagraph"/>
        <w:numPr>
          <w:ilvl w:val="0"/>
          <w:numId w:val="1"/>
        </w:numPr>
        <w:spacing w:line="240" w:lineRule="auto"/>
        <w:jc w:val="both"/>
        <w:rPr>
          <w:rStyle w:val="Hyperlink"/>
          <w:rFonts w:ascii="Times New Roman" w:hAnsi="Times New Roman" w:cs="Times New Roman"/>
          <w:b/>
          <w:color w:val="auto"/>
          <w:sz w:val="28"/>
          <w:szCs w:val="28"/>
          <w:u w:val="none"/>
        </w:rPr>
      </w:pPr>
      <w:hyperlink r:id="rId62" w:history="1">
        <w:r w:rsidR="009B7D7C" w:rsidRPr="00937385">
          <w:rPr>
            <w:rStyle w:val="Hyperlink"/>
            <w:rFonts w:ascii="Times New Roman" w:hAnsi="Times New Roman" w:cs="Times New Roman"/>
            <w:b/>
            <w:sz w:val="28"/>
            <w:szCs w:val="28"/>
          </w:rPr>
          <w:t>www.sirius.phy.hr</w:t>
        </w:r>
      </w:hyperlink>
    </w:p>
    <w:p w:rsidR="005D56E1" w:rsidRDefault="005D56E1" w:rsidP="005D56E1">
      <w:pPr>
        <w:pStyle w:val="ListParagraph"/>
        <w:numPr>
          <w:ilvl w:val="0"/>
          <w:numId w:val="1"/>
        </w:numPr>
        <w:spacing w:line="240" w:lineRule="auto"/>
        <w:jc w:val="both"/>
        <w:rPr>
          <w:rStyle w:val="Hyperlink"/>
          <w:rFonts w:ascii="Times New Roman" w:hAnsi="Times New Roman" w:cs="Times New Roman"/>
          <w:b/>
          <w:color w:val="auto"/>
          <w:sz w:val="28"/>
          <w:szCs w:val="28"/>
          <w:u w:val="none"/>
        </w:rPr>
      </w:pPr>
      <w:hyperlink r:id="rId63" w:history="1">
        <w:r w:rsidRPr="00A5363E">
          <w:rPr>
            <w:rStyle w:val="Hyperlink"/>
            <w:rFonts w:ascii="Times New Roman" w:hAnsi="Times New Roman" w:cs="Times New Roman"/>
            <w:b/>
            <w:sz w:val="28"/>
            <w:szCs w:val="28"/>
          </w:rPr>
          <w:t>http://ocw.mit.edu/courses/electrical-engineering-and-computer-science/6-007-electromagnetic-energy-from-motors-to-lasers-spring-2011/lecture-notes/MIT6_007S11_lec26.pdf</w:t>
        </w:r>
      </w:hyperlink>
    </w:p>
    <w:p w:rsidR="005D56E1" w:rsidRDefault="005D56E1" w:rsidP="005D56E1">
      <w:pPr>
        <w:pStyle w:val="ListParagraph"/>
        <w:numPr>
          <w:ilvl w:val="0"/>
          <w:numId w:val="1"/>
        </w:numPr>
        <w:spacing w:line="240" w:lineRule="auto"/>
        <w:jc w:val="both"/>
        <w:rPr>
          <w:rStyle w:val="Hyperlink"/>
          <w:rFonts w:ascii="Times New Roman" w:hAnsi="Times New Roman" w:cs="Times New Roman"/>
          <w:b/>
          <w:color w:val="auto"/>
          <w:sz w:val="28"/>
          <w:szCs w:val="28"/>
          <w:u w:val="none"/>
        </w:rPr>
      </w:pPr>
      <w:hyperlink r:id="rId64" w:history="1">
        <w:r w:rsidRPr="00A5363E">
          <w:rPr>
            <w:rStyle w:val="Hyperlink"/>
            <w:rFonts w:ascii="Times New Roman" w:hAnsi="Times New Roman" w:cs="Times New Roman"/>
            <w:b/>
            <w:sz w:val="28"/>
            <w:szCs w:val="28"/>
          </w:rPr>
          <w:t>http://www.webassign.net/question_assets/buelemphys1/chapter22/section22dash6.pdf</w:t>
        </w:r>
      </w:hyperlink>
    </w:p>
    <w:p w:rsidR="005D56E1" w:rsidRDefault="005D56E1" w:rsidP="005D56E1">
      <w:pPr>
        <w:pStyle w:val="ListParagraph"/>
        <w:numPr>
          <w:ilvl w:val="0"/>
          <w:numId w:val="1"/>
        </w:numPr>
        <w:spacing w:line="240" w:lineRule="auto"/>
        <w:jc w:val="both"/>
        <w:rPr>
          <w:rStyle w:val="Hyperlink"/>
          <w:rFonts w:ascii="Times New Roman" w:hAnsi="Times New Roman" w:cs="Times New Roman"/>
          <w:b/>
          <w:color w:val="auto"/>
          <w:sz w:val="28"/>
          <w:szCs w:val="28"/>
          <w:u w:val="none"/>
        </w:rPr>
      </w:pPr>
      <w:hyperlink r:id="rId65" w:history="1">
        <w:r w:rsidRPr="00A5363E">
          <w:rPr>
            <w:rStyle w:val="Hyperlink"/>
            <w:rFonts w:ascii="Times New Roman" w:hAnsi="Times New Roman" w:cs="Times New Roman"/>
            <w:b/>
            <w:sz w:val="28"/>
            <w:szCs w:val="28"/>
          </w:rPr>
          <w:t>http://em.eecs.umich.edu/pdf/tb14.pdf</w:t>
        </w:r>
      </w:hyperlink>
    </w:p>
    <w:p w:rsidR="005D56E1" w:rsidRDefault="005D56E1" w:rsidP="005D56E1">
      <w:pPr>
        <w:pStyle w:val="ListParagraph"/>
        <w:numPr>
          <w:ilvl w:val="0"/>
          <w:numId w:val="1"/>
        </w:numPr>
        <w:spacing w:line="240" w:lineRule="auto"/>
        <w:jc w:val="both"/>
        <w:rPr>
          <w:rStyle w:val="Hyperlink"/>
          <w:rFonts w:ascii="Times New Roman" w:hAnsi="Times New Roman" w:cs="Times New Roman"/>
          <w:b/>
          <w:color w:val="auto"/>
          <w:sz w:val="28"/>
          <w:szCs w:val="28"/>
          <w:u w:val="none"/>
        </w:rPr>
      </w:pPr>
      <w:hyperlink r:id="rId66" w:history="1">
        <w:r w:rsidRPr="00A5363E">
          <w:rPr>
            <w:rStyle w:val="Hyperlink"/>
            <w:rFonts w:ascii="Times New Roman" w:hAnsi="Times New Roman" w:cs="Times New Roman"/>
            <w:b/>
            <w:sz w:val="28"/>
            <w:szCs w:val="28"/>
          </w:rPr>
          <w:t>http://www.sfu.ca/~mxchen/phys1021003/P102LN31B.pdf</w:t>
        </w:r>
      </w:hyperlink>
    </w:p>
    <w:p w:rsidR="005D56E1" w:rsidRPr="005D56E1" w:rsidRDefault="005D56E1" w:rsidP="005D56E1">
      <w:pPr>
        <w:pStyle w:val="ListParagraph"/>
        <w:spacing w:line="240" w:lineRule="auto"/>
        <w:ind w:left="643"/>
        <w:jc w:val="both"/>
        <w:rPr>
          <w:rStyle w:val="Hyperlink"/>
          <w:rFonts w:ascii="Times New Roman" w:hAnsi="Times New Roman" w:cs="Times New Roman"/>
          <w:b/>
          <w:color w:val="auto"/>
          <w:sz w:val="28"/>
          <w:szCs w:val="28"/>
          <w:u w:val="none"/>
        </w:rPr>
      </w:pPr>
    </w:p>
    <w:p w:rsidR="009B7D7C" w:rsidRPr="009B7D7C" w:rsidRDefault="009B7D7C" w:rsidP="009B7D7C">
      <w:pPr>
        <w:pStyle w:val="ListParagraph"/>
        <w:numPr>
          <w:ilvl w:val="0"/>
          <w:numId w:val="1"/>
        </w:numPr>
        <w:spacing w:line="240" w:lineRule="auto"/>
        <w:rPr>
          <w:rFonts w:ascii="Times New Roman" w:hAnsi="Times New Roman" w:cs="Times New Roman"/>
          <w:b/>
          <w:sz w:val="28"/>
          <w:szCs w:val="28"/>
        </w:rPr>
      </w:pPr>
      <w:r w:rsidRPr="009B7D7C">
        <w:rPr>
          <w:rFonts w:ascii="Times New Roman" w:hAnsi="Times New Roman" w:cs="Times New Roman"/>
          <w:b/>
          <w:sz w:val="28"/>
          <w:szCs w:val="28"/>
        </w:rPr>
        <w:t xml:space="preserve">FIZIKA, dr. Sreten Šljivić, dr.ing. Dragiša Ivanović, Boris Markov, Svjetlost, 1979. </w:t>
      </w:r>
    </w:p>
    <w:p w:rsidR="009B7D7C" w:rsidRPr="009B7D7C" w:rsidRDefault="009B7D7C" w:rsidP="009B7D7C">
      <w:pPr>
        <w:pStyle w:val="ListParagraph"/>
        <w:numPr>
          <w:ilvl w:val="0"/>
          <w:numId w:val="1"/>
        </w:numPr>
        <w:spacing w:line="240" w:lineRule="auto"/>
        <w:rPr>
          <w:rFonts w:ascii="Times New Roman" w:hAnsi="Times New Roman" w:cs="Times New Roman"/>
          <w:b/>
          <w:sz w:val="28"/>
          <w:szCs w:val="28"/>
        </w:rPr>
      </w:pPr>
      <w:r w:rsidRPr="009B7D7C">
        <w:rPr>
          <w:rFonts w:ascii="Times New Roman" w:hAnsi="Times New Roman" w:cs="Times New Roman"/>
          <w:b/>
          <w:sz w:val="28"/>
          <w:szCs w:val="28"/>
        </w:rPr>
        <w:t xml:space="preserve">FIZIKA grupa autora, „Svjetlost“ Sarajevo, 1998. </w:t>
      </w:r>
    </w:p>
    <w:p w:rsidR="009B7D7C" w:rsidRPr="009B7D7C" w:rsidRDefault="009B7D7C" w:rsidP="009B7D7C">
      <w:pPr>
        <w:pStyle w:val="ListParagraph"/>
        <w:numPr>
          <w:ilvl w:val="0"/>
          <w:numId w:val="1"/>
        </w:numPr>
        <w:spacing w:line="240" w:lineRule="auto"/>
        <w:rPr>
          <w:rFonts w:ascii="Times New Roman" w:hAnsi="Times New Roman" w:cs="Times New Roman"/>
          <w:b/>
          <w:sz w:val="28"/>
          <w:szCs w:val="28"/>
        </w:rPr>
      </w:pPr>
      <w:r w:rsidRPr="009B7D7C">
        <w:rPr>
          <w:rFonts w:ascii="Times New Roman" w:hAnsi="Times New Roman" w:cs="Times New Roman"/>
          <w:b/>
          <w:sz w:val="28"/>
          <w:szCs w:val="28"/>
        </w:rPr>
        <w:t>OPTIKA, Esad Kulenović, „Svjetlost“ Sarajevo, 1969.</w:t>
      </w:r>
    </w:p>
    <w:p w:rsidR="009B7D7C" w:rsidRPr="009B7D7C" w:rsidRDefault="009B7D7C" w:rsidP="009B7D7C">
      <w:pPr>
        <w:spacing w:line="240" w:lineRule="auto"/>
        <w:ind w:left="360"/>
        <w:jc w:val="both"/>
        <w:rPr>
          <w:rFonts w:ascii="Times New Roman" w:hAnsi="Times New Roman" w:cs="Times New Roman"/>
          <w:b/>
          <w:sz w:val="28"/>
          <w:szCs w:val="28"/>
        </w:rPr>
      </w:pPr>
    </w:p>
    <w:p w:rsidR="00D95BE5" w:rsidRDefault="00D95BE5" w:rsidP="002B5F6C">
      <w:pPr>
        <w:spacing w:line="240" w:lineRule="auto"/>
        <w:jc w:val="both"/>
        <w:rPr>
          <w:rFonts w:ascii="Times New Roman" w:hAnsi="Times New Roman" w:cs="Times New Roman"/>
          <w:b/>
          <w:sz w:val="28"/>
          <w:szCs w:val="28"/>
        </w:rPr>
      </w:pPr>
    </w:p>
    <w:p w:rsidR="00665645" w:rsidRDefault="00665645" w:rsidP="002B5F6C">
      <w:pPr>
        <w:spacing w:line="240" w:lineRule="auto"/>
        <w:jc w:val="both"/>
        <w:rPr>
          <w:rFonts w:ascii="Times New Roman" w:hAnsi="Times New Roman" w:cs="Times New Roman"/>
          <w:b/>
          <w:sz w:val="28"/>
          <w:szCs w:val="28"/>
        </w:rPr>
      </w:pPr>
    </w:p>
    <w:p w:rsidR="00154674" w:rsidRDefault="00154674" w:rsidP="002B5F6C">
      <w:pPr>
        <w:spacing w:line="240" w:lineRule="auto"/>
        <w:jc w:val="both"/>
        <w:rPr>
          <w:rFonts w:ascii="Times New Roman" w:hAnsi="Times New Roman" w:cs="Times New Roman"/>
          <w:b/>
          <w:sz w:val="28"/>
          <w:szCs w:val="28"/>
        </w:rPr>
      </w:pPr>
    </w:p>
    <w:p w:rsidR="00154674" w:rsidRDefault="00154674" w:rsidP="002B5F6C">
      <w:pPr>
        <w:spacing w:line="240" w:lineRule="auto"/>
        <w:jc w:val="both"/>
        <w:rPr>
          <w:rFonts w:ascii="Times New Roman" w:hAnsi="Times New Roman" w:cs="Times New Roman"/>
          <w:b/>
          <w:sz w:val="28"/>
          <w:szCs w:val="28"/>
        </w:rPr>
      </w:pPr>
    </w:p>
    <w:p w:rsidR="002B5F6C" w:rsidRPr="002B5F6C" w:rsidRDefault="002B5F6C" w:rsidP="002B5F6C">
      <w:pPr>
        <w:spacing w:line="240" w:lineRule="auto"/>
        <w:jc w:val="both"/>
        <w:rPr>
          <w:rFonts w:ascii="Times New Roman" w:hAnsi="Times New Roman" w:cs="Times New Roman"/>
          <w:b/>
          <w:sz w:val="28"/>
          <w:szCs w:val="28"/>
        </w:rPr>
      </w:pPr>
    </w:p>
    <w:sectPr w:rsidR="002B5F6C" w:rsidRPr="002B5F6C" w:rsidSect="00A81C90">
      <w:footerReference w:type="default" r:id="rId67"/>
      <w:pgSz w:w="11906" w:h="16838" w:code="9"/>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135" w:rsidRDefault="00D61135" w:rsidP="002B5F6C">
      <w:pPr>
        <w:spacing w:after="0" w:line="240" w:lineRule="auto"/>
      </w:pPr>
      <w:r>
        <w:separator/>
      </w:r>
    </w:p>
  </w:endnote>
  <w:endnote w:type="continuationSeparator" w:id="0">
    <w:p w:rsidR="00D61135" w:rsidRDefault="00D61135" w:rsidP="002B5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3767184"/>
      <w:docPartObj>
        <w:docPartGallery w:val="Page Numbers (Bottom of Page)"/>
        <w:docPartUnique/>
      </w:docPartObj>
    </w:sdtPr>
    <w:sdtEndPr>
      <w:rPr>
        <w:noProof/>
      </w:rPr>
    </w:sdtEndPr>
    <w:sdtContent>
      <w:p w:rsidR="006E5718" w:rsidRDefault="006E5718">
        <w:pPr>
          <w:pStyle w:val="Footer"/>
          <w:jc w:val="right"/>
        </w:pPr>
        <w:r>
          <w:fldChar w:fldCharType="begin"/>
        </w:r>
        <w:r>
          <w:instrText xml:space="preserve"> PAGE   \* MERGEFORMAT </w:instrText>
        </w:r>
        <w:r>
          <w:fldChar w:fldCharType="separate"/>
        </w:r>
        <w:r w:rsidR="00935430">
          <w:rPr>
            <w:noProof/>
          </w:rPr>
          <w:t>15</w:t>
        </w:r>
        <w:r>
          <w:rPr>
            <w:noProof/>
          </w:rPr>
          <w:fldChar w:fldCharType="end"/>
        </w:r>
      </w:p>
    </w:sdtContent>
  </w:sdt>
  <w:p w:rsidR="002B5F6C" w:rsidRDefault="002B5F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135" w:rsidRDefault="00D61135" w:rsidP="002B5F6C">
      <w:pPr>
        <w:spacing w:after="0" w:line="240" w:lineRule="auto"/>
      </w:pPr>
      <w:r>
        <w:separator/>
      </w:r>
    </w:p>
  </w:footnote>
  <w:footnote w:type="continuationSeparator" w:id="0">
    <w:p w:rsidR="00D61135" w:rsidRDefault="00D61135" w:rsidP="002B5F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606C7B"/>
    <w:multiLevelType w:val="hybridMultilevel"/>
    <w:tmpl w:val="FF0AE654"/>
    <w:lvl w:ilvl="0" w:tplc="141A000F">
      <w:start w:val="1"/>
      <w:numFmt w:val="decimal"/>
      <w:lvlText w:val="%1."/>
      <w:lvlJc w:val="left"/>
      <w:pPr>
        <w:ind w:left="643"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67D"/>
    <w:rsid w:val="000212AE"/>
    <w:rsid w:val="000C4E6F"/>
    <w:rsid w:val="000E6073"/>
    <w:rsid w:val="001066FD"/>
    <w:rsid w:val="00154674"/>
    <w:rsid w:val="0016465D"/>
    <w:rsid w:val="0029613A"/>
    <w:rsid w:val="002B5F6C"/>
    <w:rsid w:val="003A072B"/>
    <w:rsid w:val="003F1B34"/>
    <w:rsid w:val="0042146A"/>
    <w:rsid w:val="00464D0C"/>
    <w:rsid w:val="004C63E5"/>
    <w:rsid w:val="004E4566"/>
    <w:rsid w:val="005436BB"/>
    <w:rsid w:val="00551B8C"/>
    <w:rsid w:val="005D56E1"/>
    <w:rsid w:val="006014C8"/>
    <w:rsid w:val="00665645"/>
    <w:rsid w:val="00695B46"/>
    <w:rsid w:val="006B2E64"/>
    <w:rsid w:val="006E5718"/>
    <w:rsid w:val="0093364B"/>
    <w:rsid w:val="00935430"/>
    <w:rsid w:val="009B7D7C"/>
    <w:rsid w:val="00A81C90"/>
    <w:rsid w:val="00B0767D"/>
    <w:rsid w:val="00B30D02"/>
    <w:rsid w:val="00B95961"/>
    <w:rsid w:val="00BA546D"/>
    <w:rsid w:val="00C406AA"/>
    <w:rsid w:val="00CE02BA"/>
    <w:rsid w:val="00D12AA5"/>
    <w:rsid w:val="00D61135"/>
    <w:rsid w:val="00D95BE5"/>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60E05E-831A-4F5C-A586-BFED8D72B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67D"/>
    <w:pPr>
      <w:spacing w:after="200" w:line="276" w:lineRule="auto"/>
    </w:pPr>
  </w:style>
  <w:style w:type="paragraph" w:styleId="Heading1">
    <w:name w:val="heading 1"/>
    <w:basedOn w:val="Normal"/>
    <w:link w:val="Heading1Char"/>
    <w:uiPriority w:val="9"/>
    <w:qFormat/>
    <w:rsid w:val="001546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s-Latn-BA"/>
    </w:rPr>
  </w:style>
  <w:style w:type="paragraph" w:styleId="Heading2">
    <w:name w:val="heading 2"/>
    <w:basedOn w:val="Normal"/>
    <w:link w:val="Heading2Char"/>
    <w:uiPriority w:val="9"/>
    <w:qFormat/>
    <w:rsid w:val="00154674"/>
    <w:pPr>
      <w:spacing w:before="100" w:beforeAutospacing="1" w:after="100" w:afterAutospacing="1" w:line="240" w:lineRule="auto"/>
      <w:outlineLvl w:val="1"/>
    </w:pPr>
    <w:rPr>
      <w:rFonts w:ascii="Times New Roman" w:eastAsia="Times New Roman" w:hAnsi="Times New Roman" w:cs="Times New Roman"/>
      <w:b/>
      <w:bCs/>
      <w:sz w:val="36"/>
      <w:szCs w:val="36"/>
      <w:lang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5961"/>
    <w:rPr>
      <w:color w:val="0000FF"/>
      <w:u w:val="single"/>
    </w:rPr>
  </w:style>
  <w:style w:type="character" w:customStyle="1" w:styleId="apple-converted-space">
    <w:name w:val="apple-converted-space"/>
    <w:basedOn w:val="DefaultParagraphFont"/>
    <w:rsid w:val="00B95961"/>
  </w:style>
  <w:style w:type="paragraph" w:styleId="Header">
    <w:name w:val="header"/>
    <w:basedOn w:val="Normal"/>
    <w:link w:val="HeaderChar"/>
    <w:uiPriority w:val="99"/>
    <w:unhideWhenUsed/>
    <w:rsid w:val="002B5F6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5F6C"/>
  </w:style>
  <w:style w:type="paragraph" w:styleId="Footer">
    <w:name w:val="footer"/>
    <w:basedOn w:val="Normal"/>
    <w:link w:val="FooterChar"/>
    <w:uiPriority w:val="99"/>
    <w:unhideWhenUsed/>
    <w:rsid w:val="002B5F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5F6C"/>
  </w:style>
  <w:style w:type="character" w:customStyle="1" w:styleId="Heading1Char">
    <w:name w:val="Heading 1 Char"/>
    <w:basedOn w:val="DefaultParagraphFont"/>
    <w:link w:val="Heading1"/>
    <w:uiPriority w:val="9"/>
    <w:rsid w:val="00154674"/>
    <w:rPr>
      <w:rFonts w:ascii="Times New Roman" w:eastAsia="Times New Roman" w:hAnsi="Times New Roman" w:cs="Times New Roman"/>
      <w:b/>
      <w:bCs/>
      <w:kern w:val="36"/>
      <w:sz w:val="48"/>
      <w:szCs w:val="48"/>
      <w:lang w:eastAsia="bs-Latn-BA"/>
    </w:rPr>
  </w:style>
  <w:style w:type="character" w:customStyle="1" w:styleId="Heading2Char">
    <w:name w:val="Heading 2 Char"/>
    <w:basedOn w:val="DefaultParagraphFont"/>
    <w:link w:val="Heading2"/>
    <w:uiPriority w:val="9"/>
    <w:rsid w:val="00154674"/>
    <w:rPr>
      <w:rFonts w:ascii="Times New Roman" w:eastAsia="Times New Roman" w:hAnsi="Times New Roman" w:cs="Times New Roman"/>
      <w:b/>
      <w:bCs/>
      <w:sz w:val="36"/>
      <w:szCs w:val="36"/>
      <w:lang w:eastAsia="bs-Latn-BA"/>
    </w:rPr>
  </w:style>
  <w:style w:type="paragraph" w:styleId="NormalWeb">
    <w:name w:val="Normal (Web)"/>
    <w:basedOn w:val="Normal"/>
    <w:uiPriority w:val="99"/>
    <w:unhideWhenUsed/>
    <w:rsid w:val="00154674"/>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customStyle="1" w:styleId="mw-headline">
    <w:name w:val="mw-headline"/>
    <w:basedOn w:val="DefaultParagraphFont"/>
    <w:rsid w:val="00154674"/>
  </w:style>
  <w:style w:type="character" w:customStyle="1" w:styleId="mw-editsection">
    <w:name w:val="mw-editsection"/>
    <w:basedOn w:val="DefaultParagraphFont"/>
    <w:rsid w:val="00154674"/>
  </w:style>
  <w:style w:type="character" w:customStyle="1" w:styleId="mw-editsection-bracket">
    <w:name w:val="mw-editsection-bracket"/>
    <w:basedOn w:val="DefaultParagraphFont"/>
    <w:rsid w:val="00154674"/>
  </w:style>
  <w:style w:type="character" w:customStyle="1" w:styleId="mw-editsection-divider">
    <w:name w:val="mw-editsection-divider"/>
    <w:basedOn w:val="DefaultParagraphFont"/>
    <w:rsid w:val="00154674"/>
  </w:style>
  <w:style w:type="character" w:customStyle="1" w:styleId="style7">
    <w:name w:val="style7"/>
    <w:basedOn w:val="DefaultParagraphFont"/>
    <w:rsid w:val="00551B8C"/>
  </w:style>
  <w:style w:type="character" w:customStyle="1" w:styleId="style9">
    <w:name w:val="style9"/>
    <w:basedOn w:val="DefaultParagraphFont"/>
    <w:rsid w:val="00551B8C"/>
  </w:style>
  <w:style w:type="character" w:customStyle="1" w:styleId="style10">
    <w:name w:val="style10"/>
    <w:basedOn w:val="DefaultParagraphFont"/>
    <w:rsid w:val="00551B8C"/>
  </w:style>
  <w:style w:type="paragraph" w:styleId="ListParagraph">
    <w:name w:val="List Paragraph"/>
    <w:basedOn w:val="Normal"/>
    <w:uiPriority w:val="34"/>
    <w:qFormat/>
    <w:rsid w:val="00D95BE5"/>
    <w:pPr>
      <w:ind w:left="720"/>
      <w:contextualSpacing/>
    </w:pPr>
  </w:style>
  <w:style w:type="character" w:customStyle="1" w:styleId="object">
    <w:name w:val="object"/>
    <w:basedOn w:val="DefaultParagraphFont"/>
    <w:rsid w:val="005D56E1"/>
  </w:style>
  <w:style w:type="paragraph" w:styleId="NoSpacing">
    <w:name w:val="No Spacing"/>
    <w:uiPriority w:val="1"/>
    <w:qFormat/>
    <w:rsid w:val="005D56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23279">
      <w:bodyDiv w:val="1"/>
      <w:marLeft w:val="0"/>
      <w:marRight w:val="0"/>
      <w:marTop w:val="0"/>
      <w:marBottom w:val="0"/>
      <w:divBdr>
        <w:top w:val="none" w:sz="0" w:space="0" w:color="auto"/>
        <w:left w:val="none" w:sz="0" w:space="0" w:color="auto"/>
        <w:bottom w:val="none" w:sz="0" w:space="0" w:color="auto"/>
        <w:right w:val="none" w:sz="0" w:space="0" w:color="auto"/>
      </w:divBdr>
      <w:divsChild>
        <w:div w:id="1438451572">
          <w:marLeft w:val="0"/>
          <w:marRight w:val="0"/>
          <w:marTop w:val="0"/>
          <w:marBottom w:val="0"/>
          <w:divBdr>
            <w:top w:val="none" w:sz="0" w:space="0" w:color="auto"/>
            <w:left w:val="none" w:sz="0" w:space="0" w:color="auto"/>
            <w:bottom w:val="none" w:sz="0" w:space="0" w:color="auto"/>
            <w:right w:val="none" w:sz="0" w:space="0" w:color="auto"/>
          </w:divBdr>
          <w:divsChild>
            <w:div w:id="34358516">
              <w:marLeft w:val="0"/>
              <w:marRight w:val="0"/>
              <w:marTop w:val="0"/>
              <w:marBottom w:val="0"/>
              <w:divBdr>
                <w:top w:val="none" w:sz="0" w:space="0" w:color="auto"/>
                <w:left w:val="none" w:sz="0" w:space="0" w:color="auto"/>
                <w:bottom w:val="none" w:sz="0" w:space="0" w:color="auto"/>
                <w:right w:val="none" w:sz="0" w:space="0" w:color="auto"/>
              </w:divBdr>
              <w:divsChild>
                <w:div w:id="972254364">
                  <w:marLeft w:val="336"/>
                  <w:marRight w:val="0"/>
                  <w:marTop w:val="120"/>
                  <w:marBottom w:val="312"/>
                  <w:divBdr>
                    <w:top w:val="none" w:sz="0" w:space="0" w:color="auto"/>
                    <w:left w:val="none" w:sz="0" w:space="0" w:color="auto"/>
                    <w:bottom w:val="none" w:sz="0" w:space="0" w:color="auto"/>
                    <w:right w:val="none" w:sz="0" w:space="0" w:color="auto"/>
                  </w:divBdr>
                  <w:divsChild>
                    <w:div w:id="221211120">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387074663">
                  <w:marLeft w:val="336"/>
                  <w:marRight w:val="0"/>
                  <w:marTop w:val="120"/>
                  <w:marBottom w:val="312"/>
                  <w:divBdr>
                    <w:top w:val="none" w:sz="0" w:space="0" w:color="auto"/>
                    <w:left w:val="none" w:sz="0" w:space="0" w:color="auto"/>
                    <w:bottom w:val="none" w:sz="0" w:space="0" w:color="auto"/>
                    <w:right w:val="none" w:sz="0" w:space="0" w:color="auto"/>
                  </w:divBdr>
                  <w:divsChild>
                    <w:div w:id="941257650">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sChild>
        </w:div>
      </w:divsChild>
    </w:div>
    <w:div w:id="67925829">
      <w:bodyDiv w:val="1"/>
      <w:marLeft w:val="0"/>
      <w:marRight w:val="0"/>
      <w:marTop w:val="0"/>
      <w:marBottom w:val="0"/>
      <w:divBdr>
        <w:top w:val="none" w:sz="0" w:space="0" w:color="auto"/>
        <w:left w:val="none" w:sz="0" w:space="0" w:color="auto"/>
        <w:bottom w:val="none" w:sz="0" w:space="0" w:color="auto"/>
        <w:right w:val="none" w:sz="0" w:space="0" w:color="auto"/>
      </w:divBdr>
    </w:div>
    <w:div w:id="1189101289">
      <w:bodyDiv w:val="1"/>
      <w:marLeft w:val="0"/>
      <w:marRight w:val="0"/>
      <w:marTop w:val="0"/>
      <w:marBottom w:val="0"/>
      <w:divBdr>
        <w:top w:val="none" w:sz="0" w:space="0" w:color="auto"/>
        <w:left w:val="none" w:sz="0" w:space="0" w:color="auto"/>
        <w:bottom w:val="none" w:sz="0" w:space="0" w:color="auto"/>
        <w:right w:val="none" w:sz="0" w:space="0" w:color="auto"/>
      </w:divBdr>
    </w:div>
    <w:div w:id="171608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s.wikipedia.org/w/index.php?title=Refleksija&amp;action=edit&amp;redlink=1" TargetMode="External"/><Relationship Id="rId18" Type="http://schemas.openxmlformats.org/officeDocument/2006/relationships/image" Target="media/image4.jpg"/><Relationship Id="rId26" Type="http://schemas.openxmlformats.org/officeDocument/2006/relationships/hyperlink" Target="http://hr.wikipedia.org/wiki/Ekran" TargetMode="External"/><Relationship Id="rId39" Type="http://schemas.openxmlformats.org/officeDocument/2006/relationships/image" Target="media/image9.png"/><Relationship Id="rId21" Type="http://schemas.openxmlformats.org/officeDocument/2006/relationships/image" Target="media/image7.png"/><Relationship Id="rId34" Type="http://schemas.openxmlformats.org/officeDocument/2006/relationships/hyperlink" Target="http://hr.wikipedia.org/wiki/Botani%C4%8Dar" TargetMode="External"/><Relationship Id="rId42" Type="http://schemas.openxmlformats.org/officeDocument/2006/relationships/hyperlink" Target="http://hr.wikipedia.org/w/index.php?title=Elektroda&amp;action=edit&amp;redlink=1" TargetMode="External"/><Relationship Id="rId47" Type="http://schemas.openxmlformats.org/officeDocument/2006/relationships/hyperlink" Target="http://hr.wikipedia.org/w/index.php?title=Indij_Kositar_Oksid&amp;action=edit&amp;redlink=1" TargetMode="External"/><Relationship Id="rId50" Type="http://schemas.openxmlformats.org/officeDocument/2006/relationships/hyperlink" Target="http://hr.wikipedia.org/w/index.php?title=Siva&amp;action=edit&amp;redlink=1" TargetMode="External"/><Relationship Id="rId55" Type="http://schemas.openxmlformats.org/officeDocument/2006/relationships/hyperlink" Target="http://hr.wikipedia.org/wiki/Povijesni_razvoj_misli_o_svjetlosti" TargetMode="External"/><Relationship Id="rId63" Type="http://schemas.openxmlformats.org/officeDocument/2006/relationships/hyperlink" Target="http://ocw.mit.edu/courses/electrical-engineering-and-computer-science/6-007-electromagnetic-energy-from-motors-to-lasers-spring-2011/lecture-notes/MIT6_007S11_lec26.pdf"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jpg"/><Relationship Id="rId29" Type="http://schemas.openxmlformats.org/officeDocument/2006/relationships/hyperlink" Target="http://hr.wikipedia.org/wiki/Svjetlo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s.wikipedia.org/wiki/Sijalica" TargetMode="External"/><Relationship Id="rId24" Type="http://schemas.openxmlformats.org/officeDocument/2006/relationships/hyperlink" Target="https://www.youtube.com/watch?v=rR0YbNjDoVU" TargetMode="External"/><Relationship Id="rId32" Type="http://schemas.openxmlformats.org/officeDocument/2006/relationships/hyperlink" Target="http://hr.wikipedia.org/wiki/1888" TargetMode="External"/><Relationship Id="rId37" Type="http://schemas.openxmlformats.org/officeDocument/2006/relationships/hyperlink" Target="http://hr.wikipedia.org/wiki/1968" TargetMode="External"/><Relationship Id="rId40" Type="http://schemas.openxmlformats.org/officeDocument/2006/relationships/hyperlink" Target="http://hr.wikipedia.org/wiki/To%C4%8Dka_(ra%C4%8Dunalna_grafika)" TargetMode="External"/><Relationship Id="rId45" Type="http://schemas.openxmlformats.org/officeDocument/2006/relationships/hyperlink" Target="http://hr.wikipedia.org/wiki/Svjetlost" TargetMode="External"/><Relationship Id="rId53" Type="http://schemas.openxmlformats.org/officeDocument/2006/relationships/image" Target="media/image10.png"/><Relationship Id="rId58" Type="http://schemas.openxmlformats.org/officeDocument/2006/relationships/hyperlink" Target="http://hr.swewe.net/word_show.htm/?44785_2&amp;Teku%C4%87im_kristalima" TargetMode="External"/><Relationship Id="rId66" Type="http://schemas.openxmlformats.org/officeDocument/2006/relationships/hyperlink" Target="http://www.sfu.ca/~mxchen/phys1021003/P102LN31B.pdf" TargetMode="External"/><Relationship Id="rId5" Type="http://schemas.openxmlformats.org/officeDocument/2006/relationships/webSettings" Target="webSettings.xml"/><Relationship Id="rId15" Type="http://schemas.openxmlformats.org/officeDocument/2006/relationships/hyperlink" Target="http://bs.wikipedia.org/w/index.php?title=Disperzija&amp;action=edit&amp;redlink=1" TargetMode="External"/><Relationship Id="rId23" Type="http://schemas.openxmlformats.org/officeDocument/2006/relationships/hyperlink" Target="https://www.youtube.com/watch?v=uOOH0XdXwC0" TargetMode="External"/><Relationship Id="rId28" Type="http://schemas.openxmlformats.org/officeDocument/2006/relationships/hyperlink" Target="http://hr.wikipedia.org/wiki/Piksel" TargetMode="External"/><Relationship Id="rId36" Type="http://schemas.openxmlformats.org/officeDocument/2006/relationships/hyperlink" Target="http://hr.wikipedia.org/wiki/Kristal" TargetMode="External"/><Relationship Id="rId49" Type="http://schemas.openxmlformats.org/officeDocument/2006/relationships/hyperlink" Target="http://hr.wikipedia.org/wiki/Spirala" TargetMode="External"/><Relationship Id="rId57" Type="http://schemas.openxmlformats.org/officeDocument/2006/relationships/hyperlink" Target="http://hr.wikipedia.org/wiki/LCD" TargetMode="External"/><Relationship Id="rId61" Type="http://schemas.openxmlformats.org/officeDocument/2006/relationships/hyperlink" Target="http://en.wikipedia.org/wiki/Optics" TargetMode="External"/><Relationship Id="rId10" Type="http://schemas.openxmlformats.org/officeDocument/2006/relationships/hyperlink" Target="http://bs.wikipedia.org/wiki/Zvijezda" TargetMode="External"/><Relationship Id="rId19" Type="http://schemas.openxmlformats.org/officeDocument/2006/relationships/image" Target="media/image5.gif"/><Relationship Id="rId31" Type="http://schemas.openxmlformats.org/officeDocument/2006/relationships/hyperlink" Target="http://hr.wikipedia.org/wiki/Elektri%C4%8Dna_energija" TargetMode="External"/><Relationship Id="rId44" Type="http://schemas.openxmlformats.org/officeDocument/2006/relationships/hyperlink" Target="http://hr.wikipedia.org/w/index.php?title=Polarizator&amp;action=edit&amp;redlink=1" TargetMode="External"/><Relationship Id="rId52" Type="http://schemas.openxmlformats.org/officeDocument/2006/relationships/hyperlink" Target="http://hr.wikipedia.org/wiki/RGB" TargetMode="External"/><Relationship Id="rId60" Type="http://schemas.openxmlformats.org/officeDocument/2006/relationships/hyperlink" Target="http://boomeria.org/physicstextbook/ch15.html" TargetMode="External"/><Relationship Id="rId65" Type="http://schemas.openxmlformats.org/officeDocument/2006/relationships/hyperlink" Target="http://em.eecs.umich.edu/pdf/tb14.pdf" TargetMode="External"/><Relationship Id="rId4" Type="http://schemas.openxmlformats.org/officeDocument/2006/relationships/settings" Target="settings.xml"/><Relationship Id="rId9" Type="http://schemas.openxmlformats.org/officeDocument/2006/relationships/hyperlink" Target="http://bs.wikipedia.org/wiki/Svjetlosni_izvori" TargetMode="External"/><Relationship Id="rId14" Type="http://schemas.openxmlformats.org/officeDocument/2006/relationships/hyperlink" Target="http://bs.wikipedia.org/w/index.php?title=Refrakcija&amp;action=edit&amp;redlink=1" TargetMode="External"/><Relationship Id="rId22" Type="http://schemas.openxmlformats.org/officeDocument/2006/relationships/image" Target="media/image8.jpg"/><Relationship Id="rId27" Type="http://schemas.openxmlformats.org/officeDocument/2006/relationships/hyperlink" Target="http://hr.wikipedia.org/wiki/Tehnologija" TargetMode="External"/><Relationship Id="rId30" Type="http://schemas.openxmlformats.org/officeDocument/2006/relationships/hyperlink" Target="http://hr.wikipedia.org/wiki/LED" TargetMode="External"/><Relationship Id="rId35" Type="http://schemas.openxmlformats.org/officeDocument/2006/relationships/hyperlink" Target="http://hr.wikipedia.org/wiki/Teku%C4%87ina" TargetMode="External"/><Relationship Id="rId43" Type="http://schemas.openxmlformats.org/officeDocument/2006/relationships/hyperlink" Target="http://hr.wikipedia.org/w/index.php?title=Filter&amp;action=edit&amp;redlink=1" TargetMode="External"/><Relationship Id="rId48" Type="http://schemas.openxmlformats.org/officeDocument/2006/relationships/hyperlink" Target="http://en.wikipedia.org/wiki/Twisted_nematic_field_effect" TargetMode="External"/><Relationship Id="rId56" Type="http://schemas.openxmlformats.org/officeDocument/2006/relationships/hyperlink" Target="http://www.pmf.unizg.hr/phy" TargetMode="External"/><Relationship Id="rId64" Type="http://schemas.openxmlformats.org/officeDocument/2006/relationships/hyperlink" Target="http://www.webassign.net/question_assets/buelemphys1/chapter22/section22dash6.pdf" TargetMode="External"/><Relationship Id="rId69"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hyperlink" Target="http://hr.wikipedia.org/wiki/Napon" TargetMode="External"/><Relationship Id="rId3" Type="http://schemas.openxmlformats.org/officeDocument/2006/relationships/styles" Target="styles.xml"/><Relationship Id="rId12" Type="http://schemas.openxmlformats.org/officeDocument/2006/relationships/hyperlink" Target="http://bs.wikipedia.org/w/index.php?title=Svije%C4%87a&amp;action=edit&amp;redlink=1" TargetMode="External"/><Relationship Id="rId17" Type="http://schemas.openxmlformats.org/officeDocument/2006/relationships/image" Target="media/image3.png"/><Relationship Id="rId25" Type="http://schemas.openxmlformats.org/officeDocument/2006/relationships/hyperlink" Target="http://hr.wikipedia.org/wiki/Engleski_jezik" TargetMode="External"/><Relationship Id="rId33" Type="http://schemas.openxmlformats.org/officeDocument/2006/relationships/hyperlink" Target="http://hr.wikipedia.org/wiki/Austrija" TargetMode="External"/><Relationship Id="rId38" Type="http://schemas.openxmlformats.org/officeDocument/2006/relationships/hyperlink" Target="http://hr.wikipedia.org/wiki/Temperatura" TargetMode="External"/><Relationship Id="rId46" Type="http://schemas.openxmlformats.org/officeDocument/2006/relationships/hyperlink" Target="http://hr.wikipedia.org/wiki/Polimer" TargetMode="External"/><Relationship Id="rId59" Type="http://schemas.openxmlformats.org/officeDocument/2006/relationships/hyperlink" Target="http://www.racunalo.com/lcd-i-povezane-tehnologije-za-poboljsani-prikaz-u-smartfonima-i-tabletima/" TargetMode="External"/><Relationship Id="rId67" Type="http://schemas.openxmlformats.org/officeDocument/2006/relationships/footer" Target="footer1.xml"/><Relationship Id="rId20" Type="http://schemas.openxmlformats.org/officeDocument/2006/relationships/image" Target="media/image6.png"/><Relationship Id="rId41" Type="http://schemas.openxmlformats.org/officeDocument/2006/relationships/hyperlink" Target="http://hr.wikipedia.org/wiki/Molekula" TargetMode="External"/><Relationship Id="rId54" Type="http://schemas.openxmlformats.org/officeDocument/2006/relationships/image" Target="media/image11.png"/><Relationship Id="rId62" Type="http://schemas.openxmlformats.org/officeDocument/2006/relationships/hyperlink" Target="http://www.sirius.phy.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A2028-E672-4A91-8F7C-7DE03734B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Pages>
  <Words>4070</Words>
  <Characters>23201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Amila</dc:creator>
  <cp:keywords/>
  <dc:description/>
  <cp:lastModifiedBy>Hamza SoMeBoDy</cp:lastModifiedBy>
  <cp:revision>21</cp:revision>
  <dcterms:created xsi:type="dcterms:W3CDTF">2014-12-30T16:54:00Z</dcterms:created>
  <dcterms:modified xsi:type="dcterms:W3CDTF">2015-08-31T20:07:00Z</dcterms:modified>
</cp:coreProperties>
</file>